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35" w:rsidRPr="00757170" w:rsidRDefault="00532835" w:rsidP="00757170">
      <w:pPr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 w:rsidRPr="00757170">
        <w:rPr>
          <w:rFonts w:ascii="Times New Roman" w:eastAsia="Times New Roman" w:hAnsi="Times New Roman" w:cs="Times New Roman"/>
          <w:b/>
          <w:color w:val="000000"/>
          <w:sz w:val="28"/>
        </w:rPr>
        <w:t>Перспективный план работы с родителями в старшей группе</w:t>
      </w:r>
    </w:p>
    <w:p w:rsidR="00532835" w:rsidRDefault="00532835" w:rsidP="0075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57170">
        <w:rPr>
          <w:rFonts w:ascii="Times New Roman" w:eastAsia="Times New Roman" w:hAnsi="Times New Roman" w:cs="Times New Roman"/>
          <w:b/>
          <w:color w:val="000000"/>
          <w:sz w:val="28"/>
        </w:rPr>
        <w:t>2016 – 2017 год</w:t>
      </w:r>
    </w:p>
    <w:p w:rsidR="00757170" w:rsidRPr="00757170" w:rsidRDefault="00757170" w:rsidP="00757170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  <w:sz w:val="28"/>
        </w:rPr>
      </w:pPr>
    </w:p>
    <w:tbl>
      <w:tblPr>
        <w:tblW w:w="100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8843"/>
      </w:tblGrid>
      <w:tr w:rsidR="00532835" w:rsidRPr="00C65691" w:rsidTr="002D4B8E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0" w:name="7298297464563a388bfdead7b16ff1b94fb57e7f"/>
            <w:bookmarkStart w:id="1" w:name="0"/>
            <w:bookmarkEnd w:id="0"/>
            <w:bookmarkEnd w:id="1"/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Месяцы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Название мероприятия</w:t>
            </w:r>
          </w:p>
        </w:tc>
      </w:tr>
      <w:tr w:rsidR="00532835" w:rsidRPr="00C65691" w:rsidTr="002D4B8E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ионное родительское собрание «Возрастные особенности развития детей старшего дошкольного возраста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2. Беседа с родителями «Одежда детей в разные сезоны».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3. Консультация для роди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телей «Ребёнок от 5 до 6, какой он?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. Анкетирование родителей. Тема: «Какой вы родитель?».</w:t>
            </w:r>
          </w:p>
          <w:p w:rsidR="00532835" w:rsidRDefault="00532835" w:rsidP="002D4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сультация «Советы по безопасности на дороге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532835" w:rsidRDefault="00532835" w:rsidP="002D4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Консультация «Помогите детям запомнить правила пожарной безопасности»</w:t>
            </w:r>
          </w:p>
          <w:p w:rsidR="00532835" w:rsidRDefault="00532835" w:rsidP="002D4B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 Папка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ередвижка по ПДД</w:t>
            </w:r>
          </w:p>
          <w:p w:rsidR="00532835" w:rsidRDefault="00532835" w:rsidP="002D4B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Папка-передвижка «Что такое семья?»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Папка-передвижка «Рецепты воспитания»</w:t>
            </w:r>
          </w:p>
        </w:tc>
      </w:tr>
      <w:tr w:rsidR="00532835" w:rsidRPr="00C65691" w:rsidTr="002D4B8E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1. Консультация «Игра, как средство воспитания дошкольников».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Консультация «Духовно нравственное здоровье семьи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Консультация для родителей «Что самое трудное при движении на улице». </w:t>
            </w:r>
          </w:p>
          <w:p w:rsidR="00532835" w:rsidRDefault="00532835" w:rsidP="002D4B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Консультация 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 xml:space="preserve">«Совместный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труд ребенка и взрослого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532835" w:rsidRDefault="00532835" w:rsidP="002D4B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Праздник «По осенним тропкам»</w:t>
            </w:r>
          </w:p>
          <w:p w:rsidR="00532835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Вып</w:t>
            </w:r>
            <w:r>
              <w:rPr>
                <w:rFonts w:ascii="Calibri" w:eastAsia="Times New Roman" w:hAnsi="Calibri" w:cs="Arial"/>
                <w:color w:val="000000"/>
              </w:rPr>
              <w:t>уск буклетов по ПДД «Правила знай и соблюдай»</w:t>
            </w:r>
          </w:p>
          <w:p w:rsidR="00532835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7 Папка-передвижка «Закаливание ребёнка»</w:t>
            </w:r>
          </w:p>
          <w:p w:rsidR="00532835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8 Папка передвижка «Воспитание сказкой»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9 Выставка «Чудеса осени»</w:t>
            </w:r>
          </w:p>
        </w:tc>
      </w:tr>
      <w:tr w:rsidR="00532835" w:rsidRPr="00C65691" w:rsidTr="002D4B8E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1. Консультация «Как провести выходной день с ребёнком?».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2. Кон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сультация «Мы патриоты своей Родины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Pr="00F30279" w:rsidRDefault="00532835" w:rsidP="002D4B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3.Папка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-передвижка  «Формирование нравственно патриотических чувств дошкольников через приобщение к истории и культуре родного края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4. Выставка детских работ «Чтобы не было пожара, чтобы не было беды».</w:t>
            </w:r>
          </w:p>
          <w:p w:rsidR="00532835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5 Утренник посвящённый Дню матери «Подарочки для мамочки»</w:t>
            </w:r>
          </w:p>
          <w:p w:rsidR="00532835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6 Папка-передвижка «Нравственно патриотическое воспитание»</w:t>
            </w:r>
          </w:p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7 Акция «Ромашка безопасности!</w:t>
            </w:r>
          </w:p>
        </w:tc>
      </w:tr>
      <w:tr w:rsidR="00532835" w:rsidRPr="00C65691" w:rsidTr="002D4B8E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1. Консуль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тация «Пожарная безопасность в дни новогодних каникул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Default="00532835" w:rsidP="002D4B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2. Родительское собрание.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«Семья и семейные ценности» +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Мастер класс по изготовлению ёлочных игрушек из различных материалов. 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Папка- раскладушка «Русский народный промысел»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Развлечение «Папа, мама,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спортивная семья»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Папка-передвижка «Народны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хороводные игры»</w:t>
            </w:r>
          </w:p>
          <w:p w:rsidR="00532835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7 Новогодний праздник «Дедушку Мороза в гости ждём».</w:t>
            </w:r>
          </w:p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8 Выставка «Волшебство зимушки-зимы»</w:t>
            </w:r>
          </w:p>
        </w:tc>
      </w:tr>
      <w:tr w:rsidR="00532835" w:rsidRPr="00C65691" w:rsidTr="002D4B8E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Консультация «Тревожный ребёнок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. Педагогический всеобуч «Методы, повышающие познавательную активность дошкольников».</w:t>
            </w:r>
          </w:p>
          <w:p w:rsidR="00532835" w:rsidRDefault="00532835" w:rsidP="002D4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3.Папка-передвижка «Роль дыхания в процессе обучения»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Консультация 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«Закаливание – одна из форм профилактики простудных заболеваний детей».</w:t>
            </w:r>
          </w:p>
          <w:p w:rsidR="00532835" w:rsidRDefault="00532835" w:rsidP="002D4B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 Консультация «Обучение детей наблюдательности на улице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Default="00532835" w:rsidP="002D4B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Консультация «Грипп. Меры профилактики. Симптомы данного заболевания»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Папка- передвижка «Книжки в вашем доме»</w:t>
            </w:r>
          </w:p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32835" w:rsidRPr="00C65691" w:rsidTr="002D4B8E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Выпуск буклетов «Пристегнись и улыбнись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Утренник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посвящённый Дню Защитника отечества «Мой папа хороший, на папу очень я похож»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 Беседа «Возможные формы совместного отдыха родителей и детей».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Памятка по ПДД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5. Выставка рисунков «Папа, мама, я – очень дружная семья».</w:t>
            </w:r>
          </w:p>
          <w:p w:rsidR="00532835" w:rsidRDefault="00532835" w:rsidP="002D4B8E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Папка-передвижка «Игровая деятельность для развития связной речи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Default="00532835" w:rsidP="002D4B8E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Папка- передвижка «Развитие речи: игры в кругу семьи»</w:t>
            </w:r>
          </w:p>
          <w:p w:rsidR="00532835" w:rsidRPr="00C65691" w:rsidRDefault="00532835" w:rsidP="002D4B8E">
            <w:pPr>
              <w:spacing w:after="0" w:line="264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Родительское собрание «Речевая подготовка дошкольника»</w:t>
            </w:r>
          </w:p>
        </w:tc>
      </w:tr>
      <w:tr w:rsidR="00532835" w:rsidRPr="00C65691" w:rsidTr="002D4B8E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Март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Наглядная агитация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 xml:space="preserve"> для роди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телей «Развитие связной речи дошкольников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Буклеты, листовки «Игры для развития связной речи».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Праздник для наших мам «Наши милые мамы».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4. Памятка для родителей «Безопасные шаги на пути к безопасности на дороге».</w:t>
            </w:r>
          </w:p>
          <w:p w:rsidR="00532835" w:rsidRDefault="00532835" w:rsidP="002D4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Папка- раскладушка «В мире сочинений»</w:t>
            </w:r>
          </w:p>
          <w:p w:rsidR="00532835" w:rsidRPr="00764A26" w:rsidRDefault="00532835" w:rsidP="002D4B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«Здоровье ребёнка в наших руках».</w:t>
            </w:r>
          </w:p>
          <w:p w:rsidR="00532835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7 Выставка «Милая мамочка»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8 Консультация по ППБ «Безопасность детей в наших руках»</w:t>
            </w:r>
          </w:p>
        </w:tc>
      </w:tr>
      <w:tr w:rsidR="00532835" w:rsidRPr="00C65691" w:rsidTr="002D4B8E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1. Беседа «Детский рисунок – ключ к внутреннему миру ребенка».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Консультация «Изобразительная деятельность ребенка в домашних условиях».</w:t>
            </w:r>
          </w:p>
          <w:p w:rsidR="00532835" w:rsidRDefault="00532835" w:rsidP="002D4B8E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Консультация «Развитие творческих способностей ребенка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532835" w:rsidRDefault="00532835" w:rsidP="002D4B8E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4Выпуск буклетов «Дорожные знаки»</w:t>
            </w:r>
          </w:p>
          <w:p w:rsidR="00532835" w:rsidRDefault="00532835" w:rsidP="002D4B8E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Выставка «Правила дорожные, знай и не забывай»</w:t>
            </w:r>
          </w:p>
          <w:p w:rsidR="00532835" w:rsidRDefault="00532835" w:rsidP="002D4B8E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Консультация «Правила поведения и общения».</w:t>
            </w:r>
          </w:p>
          <w:p w:rsidR="00532835" w:rsidRPr="00C65691" w:rsidRDefault="00532835" w:rsidP="002D4B8E">
            <w:pPr>
              <w:spacing w:after="0" w:line="264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Папка- передвижка «Развитие связной речи детей посредством нетрадиционных методов и приёмов»</w:t>
            </w:r>
          </w:p>
        </w:tc>
      </w:tr>
      <w:tr w:rsidR="00532835" w:rsidRPr="00C65691" w:rsidTr="002D4B8E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Консул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ьтация «Ребёнок и огонь: обеспечим безопасность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Default="00532835" w:rsidP="002D4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2.Родительское собрание «Наши успехи»</w:t>
            </w:r>
          </w:p>
          <w:p w:rsidR="00532835" w:rsidRPr="00C65691" w:rsidRDefault="00532835" w:rsidP="002D4B8E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Акция «Все вместе за безопасность дорожного движения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Default="00532835" w:rsidP="002D4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 Консультация «Азбука дорожного движения».</w:t>
            </w:r>
          </w:p>
          <w:p w:rsidR="00532835" w:rsidRDefault="00532835" w:rsidP="002D4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Консультация  «Правила безопасности для детей</w:t>
            </w:r>
            <w:r w:rsidRPr="00C6569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32835" w:rsidRDefault="00532835" w:rsidP="002D4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6Утренник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Дню Победы</w:t>
            </w:r>
          </w:p>
          <w:p w:rsidR="00532835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7 Папка-передвижка по ПДД</w:t>
            </w:r>
          </w:p>
          <w:p w:rsidR="00532835" w:rsidRPr="00C65691" w:rsidRDefault="00532835" w:rsidP="002D4B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8 Папка- передвижка « Музыкальные игры в кругу семьи»</w:t>
            </w:r>
          </w:p>
        </w:tc>
      </w:tr>
    </w:tbl>
    <w:p w:rsidR="00532835" w:rsidRDefault="00532835" w:rsidP="00532835">
      <w:pPr>
        <w:rPr>
          <w:sz w:val="40"/>
          <w:szCs w:val="40"/>
        </w:rPr>
      </w:pPr>
    </w:p>
    <w:p w:rsidR="00532835" w:rsidRDefault="00532835" w:rsidP="00532835">
      <w:pPr>
        <w:rPr>
          <w:sz w:val="40"/>
          <w:szCs w:val="40"/>
        </w:rPr>
      </w:pPr>
    </w:p>
    <w:p w:rsidR="00532835" w:rsidRDefault="00532835" w:rsidP="00532835">
      <w:pPr>
        <w:rPr>
          <w:sz w:val="40"/>
          <w:szCs w:val="40"/>
        </w:rPr>
      </w:pPr>
    </w:p>
    <w:p w:rsidR="00532835" w:rsidRDefault="00532835" w:rsidP="00532835">
      <w:pPr>
        <w:rPr>
          <w:sz w:val="40"/>
          <w:szCs w:val="40"/>
        </w:rPr>
      </w:pPr>
    </w:p>
    <w:p w:rsidR="00532835" w:rsidRDefault="00532835" w:rsidP="00532835">
      <w:pPr>
        <w:rPr>
          <w:sz w:val="40"/>
          <w:szCs w:val="40"/>
        </w:rPr>
      </w:pPr>
    </w:p>
    <w:p w:rsidR="00532835" w:rsidRDefault="00532835" w:rsidP="00532835">
      <w:pPr>
        <w:rPr>
          <w:sz w:val="40"/>
          <w:szCs w:val="40"/>
        </w:rPr>
      </w:pPr>
    </w:p>
    <w:p w:rsidR="00532835" w:rsidRDefault="00532835" w:rsidP="00532835">
      <w:pPr>
        <w:rPr>
          <w:sz w:val="40"/>
          <w:szCs w:val="40"/>
        </w:rPr>
      </w:pPr>
    </w:p>
    <w:p w:rsidR="00532835" w:rsidRDefault="00532835" w:rsidP="00532835">
      <w:pPr>
        <w:rPr>
          <w:sz w:val="40"/>
          <w:szCs w:val="40"/>
        </w:rPr>
      </w:pPr>
      <w:bookmarkStart w:id="2" w:name="_GoBack"/>
      <w:bookmarkEnd w:id="2"/>
    </w:p>
    <w:sectPr w:rsidR="00532835" w:rsidSect="009C3F70">
      <w:pgSz w:w="11906" w:h="16838"/>
      <w:pgMar w:top="1134" w:right="141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B"/>
    <w:rsid w:val="00435D75"/>
    <w:rsid w:val="00532835"/>
    <w:rsid w:val="00757170"/>
    <w:rsid w:val="009C3F70"/>
    <w:rsid w:val="009E27EC"/>
    <w:rsid w:val="00A83BBA"/>
    <w:rsid w:val="00D839D1"/>
    <w:rsid w:val="00D84CDB"/>
    <w:rsid w:val="00DA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Minutka15</dc:creator>
  <cp:lastModifiedBy>FENIKS</cp:lastModifiedBy>
  <cp:revision>2</cp:revision>
  <cp:lastPrinted>2016-05-04T08:04:00Z</cp:lastPrinted>
  <dcterms:created xsi:type="dcterms:W3CDTF">2016-09-22T05:03:00Z</dcterms:created>
  <dcterms:modified xsi:type="dcterms:W3CDTF">2016-09-22T05:03:00Z</dcterms:modified>
</cp:coreProperties>
</file>