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97" w:rsidRPr="00243D97" w:rsidRDefault="00243D97" w:rsidP="005D0EFE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Arial" w:eastAsia="Times New Roman" w:hAnsi="Arial" w:cs="Arial"/>
          <w:b/>
          <w:bCs/>
          <w:i/>
          <w:iCs/>
          <w:color w:val="FF0000"/>
          <w:sz w:val="48"/>
          <w:lang w:eastAsia="ru-RU"/>
        </w:rPr>
        <w:t>Уважаемые родители!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Ваш ребенок – самый важный для вас человечек, которого так хочется от всего оберегать и не отпускать от себя ни на шаг. Но он растет и становится более самостоятельным, а это значит, рано или поздно вам придется объяснить ему основы безопасного поведения в полном неожиданностей сложном взрослом мире.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Эта газета поможет вам познакомит малыша с правилами поведения, обеспечивающими, насколько это возможно, его безопасность на прогулке. Мы часто видим на улице детей, подвергающих себя опасности просто по незнанию. Конечно, многое зависит от индивидуальных особенностей малыша: спокойный он или тревожный, послушный или сорванец, самостоятельный или не очень. Со временем мы сталкиваемся с необходимостью оставить ребенка дома или на улице одного ненадолго. Принятие такого решения зависит от вашей уверенности в нем, от того, насколько он усвоил правила поведения вне дома.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Кто-то спокойно оставляет на несколько минут пятилетнего малыша, кто-то доверяет только школьнику, а некоторые беспокоятся даже за 15-летнего подростка. Разумеется, не стоит оставлять одного ребенка до трех лет, в этом возрасте дети еще не настолько сознательны, чтобы в достаточной мере следовать вашим предосте</w:t>
      </w:r>
      <w:r w:rsidR="005D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режениям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. Но, к сожалению, ситуации бывают разные.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Приучать малыша к самостоятельности можно с того времени, как он выучил цифры, хотя бы немного читает и, находясь дома вместе с вами, соблюд</w:t>
      </w:r>
      <w:r w:rsidR="005D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ает технику безопасности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 любом случае, прежде чем отпускать ребенка одного на прогулку, надо подготовить его к этому, разъяснив элементарные ситуации, с которыми он может столкнуться.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Проговорите с ребенком порядок его действий в различных обстоятельствах, расскажите о возможных последствиях чрезмерного любопытства или невнимательности. Приведите примеры того, как следует себя вести, чтобы все закончилось благополучно. Помните, что, обучая ребенка правилам безопасного поведения, не надо его запугивать. Ваша задача – 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lastRenderedPageBreak/>
        <w:t>научить малыша быть осторожным, а не превратить его в паникера.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Читайте книги вместе с ребенком, рассматривайте картинки, играйте, изучайте основные правила безопасного поведения и не забывайте проявлять фантазию. В игре можно рассказать малышу о самых сложных вещах доступно и легко.</w:t>
      </w:r>
    </w:p>
    <w:p w:rsidR="00243D97" w:rsidRPr="00243D97" w:rsidRDefault="00243D97" w:rsidP="00243D97">
      <w:pPr>
        <w:spacing w:before="33" w:after="33" w:line="3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3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FF00FF"/>
          <w:sz w:val="48"/>
          <w:szCs w:val="48"/>
          <w:shd w:val="clear" w:color="auto" w:fill="FFFFFF"/>
          <w:lang w:eastAsia="ru-RU"/>
        </w:rPr>
        <w:t>НА ДОРОГЕ ПЕШЕХОД</w:t>
      </w:r>
    </w:p>
    <w:p w:rsidR="00243D97" w:rsidRPr="00243D97" w:rsidRDefault="00243D97" w:rsidP="00243D97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t>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Элементарные правила поведения на дороге можно запомнить в процессе игры. Например, предложите ребенку поиграть дома в регулировщика и пешехода. Устройте в комнате импровизированную дорогу (из веревки, бумаги, скакалки), расставьте машинки, сделайте «зебру», сложите из кубиков светофор. Пусть малыш сначала побудет пешеходом, а потом станет регулировщиком. Смело «нарушайте» правила – детям нравится делать замечания «непонятливым» родителям.</w:t>
      </w:r>
    </w:p>
    <w:p w:rsidR="00243D97" w:rsidRPr="00243D97" w:rsidRDefault="00243D97" w:rsidP="00243D97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Подавайте пример ребенку:</w:t>
      </w:r>
    </w:p>
    <w:p w:rsidR="00243D97" w:rsidRPr="00243D97" w:rsidRDefault="00D56B2E" w:rsidP="00243D97">
      <w:pPr>
        <w:spacing w:before="33" w:after="33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56B2E">
        <w:rPr>
          <w:rFonts w:ascii="Wingdings" w:eastAsia="Times New Roman" w:hAnsi="Wingdings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24.3pt;height:24.3pt"/>
        </w:pict>
      </w:r>
      <w:r w:rsidR="00243D97" w:rsidRPr="00243D9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="00243D97"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переходите дорогу только по пешеходным переходам или на перекрестках, по «зебре», - иначе ребенок привыкнет переходить дорогу, где придется;</w:t>
      </w:r>
    </w:p>
    <w:p w:rsidR="00243D97" w:rsidRPr="005D0EFE" w:rsidRDefault="00243D97" w:rsidP="005D0EFE">
      <w:pPr>
        <w:spacing w:before="33" w:after="33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Wingdings" w:eastAsia="Times New Roman" w:hAnsi="Wingdings" w:cs="Times New Roman"/>
          <w:b/>
          <w:bCs/>
          <w:noProof/>
          <w:color w:val="000000"/>
          <w:sz w:val="32"/>
          <w:szCs w:val="32"/>
          <w:shd w:val="clear" w:color="auto" w:fill="FFFFFF"/>
          <w:lang w:val="en-US" w:eastAsia="ru-RU"/>
        </w:rPr>
        <w:t>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не забывайте, что безопасность на дороге зависит не только от вашего малыша, но и от водителей. Иногда они могут не увидеть человека на дороге, поэтому не забывайте о верхней одежде со специальными светящимися нашивками или светоотражающими значками.</w:t>
      </w:r>
    </w:p>
    <w:p w:rsidR="00243D97" w:rsidRPr="00243D97" w:rsidRDefault="00243D97" w:rsidP="005D0EFE">
      <w:pPr>
        <w:spacing w:before="33" w:after="33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Правило первое:</w:t>
      </w:r>
      <w:r w:rsidRPr="00243D97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t>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FFFFF"/>
          <w:lang w:eastAsia="ru-RU"/>
        </w:rPr>
        <w:t>переходить дорогу только на зеленый               сигнал светофора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629"/>
      </w:tblGrid>
      <w:tr w:rsidR="00243D97" w:rsidRPr="00243D97" w:rsidTr="005D0EFE">
        <w:trPr>
          <w:trHeight w:val="3049"/>
        </w:trPr>
        <w:tc>
          <w:tcPr>
            <w:tcW w:w="6629" w:type="dxa"/>
            <w:tcBorders>
              <w:top w:val="single" w:sz="8" w:space="0" w:color="CC9933"/>
              <w:left w:val="single" w:sz="8" w:space="0" w:color="CC9933"/>
              <w:bottom w:val="single" w:sz="8" w:space="0" w:color="CC9933"/>
              <w:right w:val="single" w:sz="8" w:space="0" w:color="CC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97" w:rsidRPr="00243D97" w:rsidRDefault="00243D97" w:rsidP="00243D97">
            <w:pPr>
              <w:spacing w:before="33" w:after="33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 любого перекрестка</w:t>
            </w:r>
          </w:p>
          <w:p w:rsidR="00243D97" w:rsidRPr="00243D97" w:rsidRDefault="00243D97" w:rsidP="00243D97">
            <w:pPr>
              <w:spacing w:before="33" w:after="33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Нас встречает светофор,</w:t>
            </w:r>
          </w:p>
          <w:p w:rsidR="00243D97" w:rsidRPr="00243D97" w:rsidRDefault="00243D97" w:rsidP="00243D97">
            <w:pPr>
              <w:spacing w:before="33" w:after="33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заводит очень просто</w:t>
            </w:r>
          </w:p>
          <w:p w:rsidR="00243D97" w:rsidRPr="00243D97" w:rsidRDefault="00243D97" w:rsidP="00243D97">
            <w:pPr>
              <w:spacing w:before="33" w:after="33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пешеходом разговор:</w:t>
            </w:r>
          </w:p>
          <w:p w:rsidR="00243D97" w:rsidRPr="00243D97" w:rsidRDefault="00243D97" w:rsidP="00243D97">
            <w:pPr>
              <w:spacing w:before="33" w:after="33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«Свет</w:t>
            </w: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243D97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  <w:lang w:eastAsia="ru-RU"/>
              </w:rPr>
              <w:t>зеленый</w:t>
            </w: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проходи.</w:t>
            </w:r>
          </w:p>
          <w:p w:rsidR="00243D97" w:rsidRPr="00243D97" w:rsidRDefault="00243D97" w:rsidP="00243D97">
            <w:pPr>
              <w:spacing w:before="33" w:after="33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color w:val="D1CC00"/>
                <w:sz w:val="28"/>
                <w:szCs w:val="28"/>
                <w:lang w:eastAsia="ru-RU"/>
              </w:rPr>
              <w:t>Желтый</w:t>
            </w: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лучше подожди,</w:t>
            </w:r>
          </w:p>
          <w:p w:rsidR="00243D97" w:rsidRPr="00243D97" w:rsidRDefault="00243D97" w:rsidP="00243D97">
            <w:pPr>
              <w:spacing w:before="33" w:after="33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свет зажегся</w:t>
            </w: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243D9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красный</w:t>
            </w:r>
          </w:p>
          <w:p w:rsidR="00243D97" w:rsidRPr="00243D97" w:rsidRDefault="00243D97" w:rsidP="005D0EFE">
            <w:pPr>
              <w:spacing w:before="33" w:after="33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Значит, двигаться </w:t>
            </w:r>
            <w:proofErr w:type="spellStart"/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опасно</w:t>
            </w:r>
            <w:proofErr w:type="gramStart"/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!С</w:t>
            </w:r>
            <w:proofErr w:type="gramEnd"/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той</w:t>
            </w:r>
            <w:proofErr w:type="spellEnd"/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 »</w:t>
            </w:r>
          </w:p>
        </w:tc>
      </w:tr>
    </w:tbl>
    <w:p w:rsidR="00243D97" w:rsidRPr="00243D97" w:rsidRDefault="00243D97" w:rsidP="00243D97">
      <w:pPr>
        <w:spacing w:before="33" w:after="33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2505075"/>
            <wp:effectExtent l="19050" t="0" r="0" b="0"/>
            <wp:wrapSquare wrapText="bothSides"/>
            <wp:docPr id="1" name="Рисунок 2" descr="http://ladushki150.caduk.ru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ushki150.caduk.ru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5D0EFE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243D97" w:rsidRPr="00243D97" w:rsidRDefault="00243D97" w:rsidP="005D0EFE">
      <w:pPr>
        <w:spacing w:before="33" w:after="33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lastRenderedPageBreak/>
        <w:t>Правило второе:</w:t>
      </w:r>
      <w:r w:rsidRPr="00243D97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FFFFF"/>
          <w:lang w:eastAsia="ru-RU"/>
        </w:rPr>
        <w:t>переходя дорогу, посмотрите сначала налево, а дойдя до середины - направо</w:t>
      </w:r>
    </w:p>
    <w:p w:rsidR="00243D97" w:rsidRPr="00243D97" w:rsidRDefault="00243D97" w:rsidP="00243D97">
      <w:pPr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771"/>
      </w:tblGrid>
      <w:tr w:rsidR="00243D97" w:rsidRPr="00243D97" w:rsidTr="005D0EFE">
        <w:trPr>
          <w:trHeight w:val="3219"/>
        </w:trPr>
        <w:tc>
          <w:tcPr>
            <w:tcW w:w="6771" w:type="dxa"/>
            <w:tcBorders>
              <w:top w:val="single" w:sz="8" w:space="0" w:color="CC9933"/>
              <w:left w:val="single" w:sz="8" w:space="0" w:color="CC9933"/>
              <w:bottom w:val="single" w:sz="8" w:space="0" w:color="CC9933"/>
              <w:right w:val="single" w:sz="8" w:space="0" w:color="CC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97" w:rsidRPr="00243D97" w:rsidRDefault="00243D97" w:rsidP="00243D9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Начиная движение через дорогу, посмотрите сначала налево, а дойдя до середины - направо, но при этом следует обращать внимание на транспорт, выезжающий сбоку. Намерение повернуть водитель обозначает боковой мигающей лампочкой желтого цвета.</w:t>
            </w:r>
          </w:p>
        </w:tc>
      </w:tr>
    </w:tbl>
    <w:p w:rsidR="00243D97" w:rsidRPr="00243D97" w:rsidRDefault="00243D97" w:rsidP="00243D97">
      <w:pPr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br w:type="textWrapping" w:clear="all"/>
      </w:r>
    </w:p>
    <w:p w:rsidR="00243D97" w:rsidRPr="00243D97" w:rsidRDefault="00243D97" w:rsidP="00243D97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     </w:t>
      </w:r>
      <w:r w:rsidRPr="00243D97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Правило третье:</w:t>
      </w:r>
      <w:r w:rsidRPr="00243D97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FFFFF"/>
          <w:lang w:eastAsia="ru-RU"/>
        </w:rPr>
        <w:t>выходя из-за препятствия, надо        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FFFFF"/>
          <w:lang w:eastAsia="ru-RU"/>
        </w:rPr>
        <w:t>  </w:t>
      </w:r>
    </w:p>
    <w:p w:rsidR="00243D97" w:rsidRPr="00243D97" w:rsidRDefault="00243D97" w:rsidP="00243D97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                               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FFFFF"/>
          <w:lang w:eastAsia="ru-RU"/>
        </w:rPr>
        <w:t>остановиться и посмотреть, нет ли</w:t>
      </w:r>
    </w:p>
    <w:p w:rsidR="00243D97" w:rsidRPr="00243D97" w:rsidRDefault="00243D97" w:rsidP="00243D97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                               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FFFFF"/>
          <w:lang w:eastAsia="ru-RU"/>
        </w:rPr>
        <w:t>за ним машин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771"/>
      </w:tblGrid>
      <w:tr w:rsidR="00243D97" w:rsidRPr="00243D97" w:rsidTr="005D0EFE">
        <w:trPr>
          <w:trHeight w:val="3039"/>
        </w:trPr>
        <w:tc>
          <w:tcPr>
            <w:tcW w:w="6771" w:type="dxa"/>
            <w:tcBorders>
              <w:top w:val="single" w:sz="8" w:space="0" w:color="CC9933"/>
              <w:left w:val="single" w:sz="8" w:space="0" w:color="CC9933"/>
              <w:bottom w:val="single" w:sz="8" w:space="0" w:color="CC9933"/>
              <w:right w:val="single" w:sz="8" w:space="0" w:color="CC99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97" w:rsidRPr="00243D97" w:rsidRDefault="00243D97" w:rsidP="00243D9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Подходя к углу дома, арке или стоящему у дороги грузовику, обязательно остановитесь и еще раз посмотрите, нет ли за ним машин. Препятствием может быть автобус или троллейбус, высаживающий пассажиров, а также крупный транспорт, медленно движущийся по дороге</w:t>
            </w:r>
          </w:p>
        </w:tc>
      </w:tr>
    </w:tbl>
    <w:p w:rsidR="00243D97" w:rsidRPr="00243D97" w:rsidRDefault="00243D97" w:rsidP="00243D97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 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243D97" w:rsidRPr="00243D97" w:rsidRDefault="00243D97" w:rsidP="00243D97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  </w:t>
      </w:r>
    </w:p>
    <w:p w:rsidR="00243D97" w:rsidRPr="00243D97" w:rsidRDefault="00243D97" w:rsidP="00243D97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243D97" w:rsidRDefault="00243D97" w:rsidP="00243D97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43D97" w:rsidRPr="00190B93" w:rsidRDefault="00243D97" w:rsidP="00190B93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90B93" w:rsidRPr="00190B93" w:rsidRDefault="00190B93" w:rsidP="00190B93">
      <w:pPr>
        <w:pStyle w:val="a6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FF0000"/>
          <w:sz w:val="56"/>
          <w:szCs w:val="56"/>
        </w:rPr>
        <w:t>Азбука безопасности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ello_html_m61f9d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f9dd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Согласно официальной статистике, ежегодно на дорогах нашего города под колеса машин попадает более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  <w:u w:val="single"/>
        </w:rPr>
        <w:t>6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детей в год.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Научите своих детей правилам безопасного перехода проезжей части дороги!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Вместе обсуждайте наиболее безопасные пути движения, ежедневно напоминайте ребенку: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ПРЕЖДЕ ЧЕМ ПЕРЕЙТИ ДОРОГУ - УБЕДИСЬ В БЕЗОПАСНОСТИ!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Объясните ребенку, что остановить машину сразу - невозможно! Запретите детям переходить дорогу из-за стоящего транспорта. Объясните, чем это опасно для жизни. Учите предвидеть скрытую опасность! Вместе обсуждайте наиболее безопасные пути движения.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Вниманию родителей.</w:t>
      </w:r>
    </w:p>
    <w:p w:rsidR="00190B93" w:rsidRPr="00190B93" w:rsidRDefault="00190B93" w:rsidP="00190B93">
      <w:pPr>
        <w:pStyle w:val="a6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                     Уважаемые родители!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019300"/>
            <wp:effectExtent l="19050" t="0" r="0" b="0"/>
            <wp:wrapSquare wrapText="bothSides"/>
            <wp:docPr id="3" name="Рисунок 3" descr="hello_html_m2510f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510fa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Проходите вместе с ребенком по одному маршруту.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</w:p>
    <w:p w:rsidR="00190B93" w:rsidRDefault="00190B93" w:rsidP="00190B93">
      <w:pPr>
        <w:pStyle w:val="a6"/>
        <w:jc w:val="center"/>
        <w:rPr>
          <w:rFonts w:ascii="Tahoma" w:hAnsi="Tahoma" w:cs="Tahoma"/>
          <w:color w:val="000000"/>
          <w:sz w:val="20"/>
          <w:szCs w:val="20"/>
        </w:rPr>
      </w:pPr>
      <w:r w:rsidRPr="00B3001A"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362103" cy="2052084"/>
            <wp:effectExtent l="19050" t="0" r="0" b="0"/>
            <wp:docPr id="5" name="Рисунок 1" descr="hello_html_a146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1460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36" cy="205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93" w:rsidRPr="00B3001A" w:rsidRDefault="00190B93" w:rsidP="00190B93">
      <w:pPr>
        <w:pStyle w:val="a6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- велосипедных дорожек, стадиона, парка или двора. Допуская непоседливость детей, стоит учесть, что в любой момент он может выехать из своего двора и направиться к другу. Оказавшись на проезжей части в потоке автотранспорта, даже подготовленному человеку сложно сориентироваться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 первые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Не оставляйте детей без присмотра на улице, не разрешайте им играть вблизи проезжей части. Приучайте детей с раннего возраста соблюдать правила дорожного движения.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УВАЖАЕМЫЕ РОДИТЕЛИ! ПОМНИТЕ САМИ И НАПОМНИТЕ РЕБЁНКУ, ЧТО ВЫЕЗЖАТЬ НА ПРОЕЗЖУЮ ЧАСТЬ ДОРОГИ НА ВЕЛОСИПЕДЕ ДЕТЯМ РАЗРЕШАЕТСЯ ТОЛЬКО ПО ДОСТИЖЕНИЮ ИМ 14 ЛЕТ!</w:t>
      </w:r>
    </w:p>
    <w:p w:rsidR="00190B93" w:rsidRDefault="00190B93" w:rsidP="00190B93">
      <w:pPr>
        <w:pStyle w:val="a6"/>
        <w:rPr>
          <w:rFonts w:ascii="Tahoma" w:hAnsi="Tahoma" w:cs="Tahoma"/>
          <w:color w:val="000000"/>
          <w:sz w:val="20"/>
          <w:szCs w:val="20"/>
        </w:rPr>
      </w:pP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709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333399"/>
          <w:sz w:val="40"/>
          <w:szCs w:val="40"/>
          <w:shd w:val="clear" w:color="auto" w:fill="FFFFFF"/>
        </w:rPr>
        <w:t>«Памятка для родителей о правилах поведения детей на улице»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709"/>
        <w:jc w:val="right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FF00FF"/>
          <w:sz w:val="28"/>
          <w:szCs w:val="28"/>
          <w:shd w:val="clear" w:color="auto" w:fill="FFFFFF"/>
        </w:rPr>
        <w:t>Научим детей вместе – будем им примером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357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54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Положительного результата по обучению детей безопасному поведению можно достичь в том случае, если обучение будет направлено, прежде всего, на формирование практических умений, с максимальным 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lastRenderedPageBreak/>
        <w:t>учетом их психологических и возрастных особенностей на основе анализа ситуаций, которые помогут предотвратить несчастные случаи.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54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В детском саду во всех группах постоянно ведется работа по обучению детей правилам дорожного движения в игровой форме.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540"/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54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54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252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Знаки дорожные все ребята знают.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252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С ясельной группы их изучают.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252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С инспектором ГИБДД – хорошие друзья,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252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И знает каждый дошколенок,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2520"/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Что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можно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, ну, а что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shd w:val="clear" w:color="auto" w:fill="FFFFFF"/>
        </w:rPr>
        <w:t>нельзя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!</w:t>
      </w: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2520"/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252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:rsidR="00190B93" w:rsidRDefault="00190B93" w:rsidP="00190B93">
      <w:pPr>
        <w:pStyle w:val="a6"/>
        <w:spacing w:before="33" w:beforeAutospacing="0" w:after="33" w:afterAutospacing="0" w:line="335" w:lineRule="atLeast"/>
        <w:ind w:firstLine="540"/>
        <w:jc w:val="both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052680" cy="3870251"/>
            <wp:effectExtent l="19050" t="0" r="0" b="0"/>
            <wp:docPr id="7" name="Рисунок 1" descr="http://ladushki150.caduk.ru/images/p39_dsc0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ushki150.caduk.ru/images/p39_dsc037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74" cy="386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93" w:rsidRDefault="00190B93" w:rsidP="00190B93"/>
    <w:p w:rsidR="00190B93" w:rsidRDefault="00190B93" w:rsidP="00190B93"/>
    <w:p w:rsidR="00190B93" w:rsidRDefault="00190B93" w:rsidP="00190B93"/>
    <w:p w:rsidR="00846191" w:rsidRDefault="00846191"/>
    <w:sectPr w:rsidR="00846191" w:rsidSect="0084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D97"/>
    <w:rsid w:val="00190B93"/>
    <w:rsid w:val="00243D97"/>
    <w:rsid w:val="005A4867"/>
    <w:rsid w:val="005D0EFE"/>
    <w:rsid w:val="00846191"/>
    <w:rsid w:val="00D5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3D97"/>
    <w:rPr>
      <w:i/>
      <w:iCs/>
    </w:rPr>
  </w:style>
  <w:style w:type="character" w:customStyle="1" w:styleId="apple-converted-space">
    <w:name w:val="apple-converted-space"/>
    <w:basedOn w:val="a0"/>
    <w:rsid w:val="00243D97"/>
  </w:style>
  <w:style w:type="paragraph" w:styleId="a4">
    <w:name w:val="Balloon Text"/>
    <w:basedOn w:val="a"/>
    <w:link w:val="a5"/>
    <w:uiPriority w:val="99"/>
    <w:semiHidden/>
    <w:unhideWhenUsed/>
    <w:rsid w:val="0024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D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C2C9-1AA6-4306-9146-ABB1B671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1225</Words>
  <Characters>6983</Characters>
  <Application>Microsoft Office Word</Application>
  <DocSecurity>0</DocSecurity>
  <Lines>58</Lines>
  <Paragraphs>16</Paragraphs>
  <ScaleCrop>false</ScaleCrop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2017-03-27T11:59:00Z</dcterms:created>
  <dcterms:modified xsi:type="dcterms:W3CDTF">2017-03-27T13:17:00Z</dcterms:modified>
</cp:coreProperties>
</file>