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42" w:rsidRPr="00C93842" w:rsidRDefault="00C93842" w:rsidP="00C938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938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93842" w:rsidRPr="00C93842" w:rsidRDefault="00C93842" w:rsidP="00C93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Зачем нужно развивать творческие способности? 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Сегодня к ребенку и человеку вообще предъявляются все более высокие требования, соответствие которым помогает ему в жизни, в профессиональной деятельности, в решении проблем. Творческий подход к той или иной ситуации помогает подобрать различные варианты и выбрать наиболее подходящий. </w:t>
      </w:r>
      <w:proofErr w:type="gramStart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Конечно, у каждого ребенка творчество проявляется по-разному, у кого-то – в большей степени, у кого-то – в меньшей.</w:t>
      </w:r>
      <w:proofErr w:type="gramEnd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 xml:space="preserve"> Но если у ребенка есть хоть малейшие творческие способности, то ему будет гораздо легче учиться, трудиться, строить отношения с окружающими людьми, справляться с трудностями.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Пожалуй, каждому родителю хотелось бы, что бы его ребенок вырос творческой личностью. Ничем не ограниченное воображение, свободный полет фантазии, хорошая интуиция – все эти факторы являются необходимым условием творчества, которое потом преобразовывается в различные открытия и изобретения. Поэтому, если родители хотят видеть свое чадо творческой личностью, они должны стимулировать развитие творческого потенциала у ребенка.</w:t>
      </w:r>
    </w:p>
    <w:p w:rsidR="00C93842" w:rsidRPr="00C93842" w:rsidRDefault="00C93842" w:rsidP="00C93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Когда начинать развивать творческие способности у ребенка? </w:t>
      </w: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proofErr w:type="gramStart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Очевидно, что если у человека в детстве с творческом было не совсем все в порядке, то во взрослой жизни, скорее всего, ему не удастся стать творческой личностью, как бы он этого не хотел.</w:t>
      </w:r>
      <w:proofErr w:type="gramEnd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 xml:space="preserve"> Ведь все задатки человека формируются с раннего детства, а в течение жизни они просто реализуются и совершенствуются. Поэтому начинать развивать творческие способности у ребенка необходимо с раннего детства. Очень часто детские «небылицы» родителями воспринимаются несерьезно, а </w:t>
      </w:r>
      <w:proofErr w:type="gramStart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порой детские</w:t>
      </w:r>
      <w:proofErr w:type="gramEnd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 xml:space="preserve"> фантазии взрослыми даже грубо пресекаются. На самом деле фантазирование – это характерная особенность дошкольного возраста, и не нужно </w:t>
      </w:r>
      <w:proofErr w:type="gramStart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мешать детям воображать</w:t>
      </w:r>
      <w:proofErr w:type="gramEnd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, как будто к ним приходил добрый волшебник, они побывали на Луне и так далее. Очень часто именно в таких «</w:t>
      </w:r>
      <w:proofErr w:type="spellStart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воображалках</w:t>
      </w:r>
      <w:proofErr w:type="spellEnd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» рождается творчество. Взрослым необходимо знать, что пик творчества наступает у детей в три-четыре года, когда они могут насочинять такое, что диву дивишься, как вообще такое можно придумать. </w:t>
      </w:r>
    </w:p>
    <w:p w:rsidR="00C93842" w:rsidRPr="00C93842" w:rsidRDefault="00C93842" w:rsidP="00C93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С чего начать?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Временами можно наблюдать картину, когда взрослый рисует предмет, или просто показывает картинку малышу и озвучивает название предмета, который изображен. А малыш видит это своеобразно. Ребенку кажется, что машинка похожа на дворовую добрую собачку, а чайник – на рыбку. Но взрослый требует от ребенка, что тот запомнил правильное название с точки зрения родителя. Родитель пытается научить свое чадо шаблонному социальному восприятию и пониманию вещей, и пропускает мимо то, что ребенок относится к миру творчески.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Родителю нужно измениться самому, прежде всего, для развития творческого потенциала ребенка. Современные взрослые не умеют играть, фантазировать, как ребенок, они хотят выглядеть серьезными, вместо того, чтобы </w:t>
      </w:r>
      <w:proofErr w:type="gramStart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веселиться</w:t>
      </w:r>
      <w:proofErr w:type="gramEnd"/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 xml:space="preserve"> или шалить. Они боятся нарушить социальные правила поведения. Однако, прекрасные терапевтические средства, которые могут дать возможность отдохнуть, расслабиться, вдохновиться – это игра, творчество, свободный полет фантазии.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Консервативность, скованность и чрезмерная серьезность родителей – не лучшие помощники для развития творческих способностей ребенка. 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Для развития творческих способностей необходимо создание условий для сознательного и активного участия в творческой деятельности важен поиск творческих приемов, формирования и совершенствования и совершенствования базовых знаний, умений и навыко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в, вариативное их использование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Главное – это создание общей атмосферы творчества и радости.</w:t>
      </w:r>
    </w:p>
    <w:p w:rsidR="00C93842" w:rsidRPr="00C93842" w:rsidRDefault="00C93842" w:rsidP="00C93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способствует развитию творческой активности у ребенка? </w:t>
      </w:r>
      <w:r w:rsidRPr="00C9384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На развитие творческих способностей у ребенка положительно влияют различные виды детской деятельности, которым большое внимание уделяется в детском саду. Родители могут  заниматься с ребенком сами – и это совсем не трудно, а наоборот, очень интересно. Итак, какая деятельность рекомендуется для развития творческих способностей?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 xml:space="preserve">1) Окружающий мир. Дома, на прогулке, в автобусе – везде, где вы рядом со своим малышом, обсуждайте, что вас окружает, что происходит вокруг вас. Такое общение чрезвычайно важно не только для воображения ребенка, но и вообще для его развития в целом. Ваша речь, ваши рассказы 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явлениях природы, животных, растениях и других вещах окружающего мира – первый важнейший урок для малыша. Переданные вами знания станут хорошим стартом для обучения ребенка, развития его способностей, в том числе и творческих.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2)Развивающие игры и игрушки. Следите, чтобы в «арсенале» вашего непоседы были только полезные игрушки и игры. У малыша обязательно должны быть мозаики и конструктор, но при этом очень важно, чтобы они и другие игры соответствовали возрасту ребенка. Прежде чем дать ребенку в руки игру, ознакомьтесь с ней сами и подумайте, насколько она ценна для ребенка и принесет ли она ему какую-нибудь пользу.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3) Рисование. Не бойтесь давать своему ребенку в руки краски и кисточки, карандаши и фломастеры. Запаситесь бумагой и…терпением. Да, вам придется стирать перепачканные рубашки и штанишки, следить, чтобы малыш не изрисовал весь дом, а ограничился лишь бумагой и так далее. Занимайтесь рисованием вместе с ребенком, научите правильно держать кисточку, пользоваться красками. Сначала изучите цвета, начинать лучше с рисования простых геометрических фигур. Обязательно обсуждайте с ребенком весь процесс и его первые «шедевры». Постепенно, когда ребенок многому научится, дайте волю его самостоятельности. </w:t>
      </w:r>
    </w:p>
    <w:p w:rsidR="00C93842" w:rsidRPr="00C93842" w:rsidRDefault="00C93842" w:rsidP="00C93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4) Лепка. Далеко не все родители покупают своим детям пластилин. И зря – ведь лепка очень полезна для ребенка, она помогает развитию пальчиков малыша, в лепке ребенок может проявить свое творчество и фантазию. Сначала ваш малыш будет лепить для вас колбаски, шарики, колечки, но постепенно ему захочется расширить спектр своих умений, и он начнет лепить что-то более сложное. Обратите внимание, чтобы пластилин был яркий и мягкий.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5) Чтение. Читать детям нужно не только на ночь, но в любое другое время. Это должны быть сказки, стихи, рассказы и другие литературные произведения для детского возраста. Специалисты рекомендуют уделять чтению для ребенка не менее тридцати минут в день. Посещайте вместе с малышом библиотеку, и вы увидите, когда ваш малыш подрастет и пойдет в школу, он будет сам частенько захаживать в библиотеку.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br/>
        <w:t>6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) Аппликация. Занимайтесь с ребенком аппликацией, не бойтесь давать ему ножницы в руки. Пусть сначала он вырезает под вашим присмотром, объясните ему, как нужно работать с ножницами, какие правила необходимо соблюдать, чтобы не пораниться. Начинать можно с простой аппликации из геометрических фигур. Вы можете нарисовать на цветной бумаге фигуры, пусть малыш их вырежет и потом составит аппликацию по своему замыслу. Можно использовать и уже готовые комплекты для аппликаций. </w:t>
      </w:r>
    </w:p>
    <w:p w:rsidR="00C93842" w:rsidRPr="00C93842" w:rsidRDefault="00C93842" w:rsidP="00C93842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t>В развитии творческих способностей дошкольников выделяются 4 основных этапа.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Первый этап – игровой. На этом этапе внимательные родители играют роль наставников, являясь примером для подражания. Ребенок лишь «играет» со своими способностями, примеряя к себе разные виды занятий и увлечений. Ребенка может интересовать абсолютно все или, наоборот, что-то одно, но первоначальное увлечение может угаснуть при столкновении с первыми трудностями. Поэтому девиз родителей на этой стадии: «Неторопливость, спокойствие, рассудительность». 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Второй этап – раскрытие индивидуальности. На этом этапе большую роль играют семейные традиции. Так, например, в семьях цирковых артистов малыши буквально с пеленок начинают выступать вместе с родителями и, минуя этап игры, включаются в жизнь артистов, постепенно привыкая к ежедневной работе. На этом этапе ребенок в соответствии со своим увлечением поступает в какой-нибудь кружок, секцию или студию, и тогда у него появляется наставник, который работает с ним уже индивидуально. Для этой стадии характерно то, что взрослые постоянно приспосабливаются к ребенку, постигающему свой талант. На этом этапе индивидуальный наставник играет главную роль. Он даже может подчинить распорядок всей семьи распорядку юного дарования, т.е. родители очень тесно взаимодействуют с наставником. На этой стадии ребенок уже обычно проявляет желание трудиться в избранном виде деятельности и достигать высоких результатов.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Третий – этап роста. На этом этапе ребенок нуждается уже в более   квалифицированном педагоге – профессионале своего дела, который становится основным судьей его успехов. Родители занимают подчинительную позицию, их роль сводится к моральной и материальной поддержке. На этом этапе для развития творческих способностей ребенка и поддержания желания трудиться и достигать результатов, очень важны творческие конкурсы, концерты или соревнования, проходящие вне дома. Родители теперь выступают в роли зрителей. 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Четвертый – этап мастерства. На этом этапе ребенок, если он действительно талантлив, обгоняет своих сверстников, а иногда и наставников и превращается в настоящего мастера в избранной сфере. Подобное случается редко, и достигают таких высот единицы. Педагогам и родителям надо 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быть очень осторожными на этой стадии, чтобы не привести ребенка к «звездной болезни».</w:t>
      </w:r>
      <w:r w:rsidRPr="00C93842">
        <w:rPr>
          <w:rFonts w:ascii="Times New Roman" w:eastAsia="Times New Roman" w:hAnsi="Times New Roman" w:cs="Times New Roman"/>
          <w:color w:val="000000"/>
          <w:lang w:eastAsia="ru-RU"/>
        </w:rPr>
        <w:br/>
        <w:t>Итак, на первом этапе развития творческих способностей ребенок подражает родителям, на втором и третьем этапах преподаватель как наставник юного дарования начинает играть все более заметную роль в развитии творческих способностей ребенка. На третьем этапе взрослые уже имеют дело с состоявшейся творческой личностью. Несмотря на все увеличивающуюся роль профессионального педагога в росте и становлении таланта ребенка, значение родителей на всех этапах чрезвычайно велико.</w:t>
      </w:r>
    </w:p>
    <w:p w:rsidR="00AA0CF9" w:rsidRDefault="00AA0CF9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Pr="00C93842" w:rsidRDefault="00C9384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</w:t>
      </w:r>
      <w:r w:rsidRPr="00C93842">
        <w:rPr>
          <w:sz w:val="40"/>
          <w:szCs w:val="40"/>
        </w:rPr>
        <w:t>Консультация для родителей</w:t>
      </w:r>
    </w:p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>
      <w:pPr>
        <w:rPr>
          <w:sz w:val="72"/>
          <w:szCs w:val="72"/>
        </w:rPr>
      </w:pPr>
      <w:r w:rsidRPr="00C93842">
        <w:rPr>
          <w:sz w:val="72"/>
          <w:szCs w:val="72"/>
        </w:rPr>
        <w:t>«Развитие творческих способностей ребёнка»</w:t>
      </w: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Default="00C93842">
      <w:pPr>
        <w:rPr>
          <w:sz w:val="32"/>
          <w:szCs w:val="32"/>
        </w:rPr>
      </w:pPr>
    </w:p>
    <w:p w:rsidR="00C93842" w:rsidRPr="00C93842" w:rsidRDefault="00C93842">
      <w:pPr>
        <w:rPr>
          <w:sz w:val="32"/>
          <w:szCs w:val="32"/>
        </w:rPr>
      </w:pPr>
      <w:r>
        <w:rPr>
          <w:sz w:val="32"/>
          <w:szCs w:val="32"/>
        </w:rPr>
        <w:t xml:space="preserve">Воспитатель: </w:t>
      </w:r>
      <w:proofErr w:type="spellStart"/>
      <w:r>
        <w:rPr>
          <w:sz w:val="32"/>
          <w:szCs w:val="32"/>
        </w:rPr>
        <w:t>Ташкинова</w:t>
      </w:r>
      <w:proofErr w:type="spellEnd"/>
      <w:r>
        <w:rPr>
          <w:sz w:val="32"/>
          <w:szCs w:val="32"/>
        </w:rPr>
        <w:t xml:space="preserve"> Л.Н.</w:t>
      </w:r>
    </w:p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p w:rsidR="00C93842" w:rsidRDefault="00C93842"/>
    <w:sectPr w:rsidR="00C93842" w:rsidSect="00AA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842"/>
    <w:rsid w:val="009C2E3F"/>
    <w:rsid w:val="00AA0CF9"/>
    <w:rsid w:val="00C9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93842"/>
  </w:style>
  <w:style w:type="paragraph" w:customStyle="1" w:styleId="c2">
    <w:name w:val="c2"/>
    <w:basedOn w:val="a"/>
    <w:rsid w:val="00C9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3842"/>
  </w:style>
  <w:style w:type="character" w:customStyle="1" w:styleId="apple-converted-space">
    <w:name w:val="apple-converted-space"/>
    <w:basedOn w:val="a0"/>
    <w:rsid w:val="00C9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2017-04-08T12:13:00Z</cp:lastPrinted>
  <dcterms:created xsi:type="dcterms:W3CDTF">2017-04-08T09:51:00Z</dcterms:created>
  <dcterms:modified xsi:type="dcterms:W3CDTF">2017-04-08T12:15:00Z</dcterms:modified>
</cp:coreProperties>
</file>