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49" w:rsidRPr="0078797C" w:rsidRDefault="009F4349" w:rsidP="009F4349">
      <w:pPr>
        <w:pStyle w:val="3"/>
        <w:shd w:val="clear" w:color="auto" w:fill="FFFFFF"/>
        <w:ind w:firstLine="313"/>
        <w:jc w:val="center"/>
        <w:rPr>
          <w:color w:val="000000"/>
        </w:rPr>
      </w:pPr>
      <w:r w:rsidRPr="0078797C">
        <w:rPr>
          <w:color w:val="000000"/>
        </w:rPr>
        <w:t>Консультация для родителей:</w:t>
      </w:r>
    </w:p>
    <w:p w:rsidR="009F4349" w:rsidRDefault="009F4349" w:rsidP="009F4349">
      <w:pPr>
        <w:pStyle w:val="2"/>
        <w:shd w:val="clear" w:color="auto" w:fill="FFFFFF"/>
        <w:ind w:firstLine="313"/>
        <w:jc w:val="center"/>
      </w:pPr>
      <w:r w:rsidRPr="0078797C">
        <w:t>«Ребёнок и книга»</w:t>
      </w:r>
    </w:p>
    <w:p w:rsidR="009F4349" w:rsidRPr="009F4349" w:rsidRDefault="009F4349" w:rsidP="009F4349">
      <w:pPr>
        <w:pStyle w:val="2"/>
        <w:shd w:val="clear" w:color="auto" w:fill="FFFFFF"/>
        <w:ind w:firstLine="313"/>
        <w:rPr>
          <w:sz w:val="28"/>
        </w:rPr>
      </w:pPr>
      <w:r w:rsidRPr="009F4349">
        <w:rPr>
          <w:sz w:val="28"/>
        </w:rPr>
        <w:t>Подготовила: Никитина Е.С.</w:t>
      </w:r>
    </w:p>
    <w:p w:rsidR="009F4349" w:rsidRPr="0078797C" w:rsidRDefault="009F4349" w:rsidP="009F4349">
      <w:pPr>
        <w:pStyle w:val="2"/>
        <w:shd w:val="clear" w:color="auto" w:fill="FFFFFF"/>
        <w:ind w:firstLine="313"/>
        <w:jc w:val="center"/>
        <w:rPr>
          <w:b w:val="0"/>
          <w:sz w:val="24"/>
          <w:szCs w:val="24"/>
        </w:rPr>
      </w:pPr>
      <w:r w:rsidRPr="0078797C">
        <w:rPr>
          <w:b w:val="0"/>
          <w:sz w:val="24"/>
          <w:szCs w:val="24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78797C">
        <w:rPr>
          <w:b w:val="0"/>
          <w:sz w:val="24"/>
          <w:szCs w:val="24"/>
        </w:rPr>
        <w:t>прочитанное</w:t>
      </w:r>
      <w:proofErr w:type="gramEnd"/>
      <w:r w:rsidRPr="0078797C">
        <w:rPr>
          <w:b w:val="0"/>
          <w:sz w:val="24"/>
          <w:szCs w:val="24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</w:t>
      </w:r>
      <w:r w:rsidRPr="0078797C">
        <w:rPr>
          <w:rStyle w:val="apple-converted-space"/>
          <w:b w:val="0"/>
          <w:color w:val="000000"/>
          <w:sz w:val="24"/>
          <w:szCs w:val="24"/>
        </w:rPr>
        <w:t> </w:t>
      </w:r>
      <w:r w:rsidRPr="0078797C">
        <w:rPr>
          <w:b w:val="0"/>
          <w:i/>
          <w:iCs/>
          <w:sz w:val="24"/>
          <w:szCs w:val="24"/>
        </w:rPr>
        <w:t>(видит, слышит, обоняет и осязает)</w:t>
      </w:r>
      <w:r w:rsidRPr="0078797C">
        <w:rPr>
          <w:rStyle w:val="apple-converted-space"/>
          <w:b w:val="0"/>
          <w:color w:val="000000"/>
          <w:sz w:val="24"/>
          <w:szCs w:val="24"/>
        </w:rPr>
        <w:t> </w:t>
      </w:r>
      <w:r w:rsidRPr="0078797C">
        <w:rPr>
          <w:b w:val="0"/>
          <w:sz w:val="24"/>
          <w:szCs w:val="24"/>
        </w:rPr>
        <w:t xml:space="preserve">прочитанное так ярко, что чувствует себя участником событий. Книга вводит ребёнка в </w:t>
      </w:r>
      <w:proofErr w:type="gramStart"/>
      <w:r w:rsidRPr="0078797C">
        <w:rPr>
          <w:b w:val="0"/>
          <w:sz w:val="24"/>
          <w:szCs w:val="24"/>
        </w:rPr>
        <w:t>самое</w:t>
      </w:r>
      <w:proofErr w:type="gramEnd"/>
      <w:r w:rsidRPr="0078797C">
        <w:rPr>
          <w:b w:val="0"/>
          <w:sz w:val="24"/>
          <w:szCs w:val="24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78797C">
        <w:rPr>
          <w:color w:val="000000"/>
        </w:rPr>
        <w:t>потешек</w:t>
      </w:r>
      <w:proofErr w:type="spellEnd"/>
      <w:r w:rsidRPr="0078797C">
        <w:rPr>
          <w:color w:val="000000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«Коза-дереза»,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78797C">
        <w:rPr>
          <w:color w:val="000000"/>
        </w:rPr>
        <w:t>Заюшкина</w:t>
      </w:r>
      <w:proofErr w:type="spellEnd"/>
      <w:r w:rsidRPr="0078797C">
        <w:rPr>
          <w:color w:val="000000"/>
        </w:rPr>
        <w:t xml:space="preserve"> избушка» на ту</w:t>
      </w:r>
      <w:r>
        <w:rPr>
          <w:color w:val="000000"/>
        </w:rPr>
        <w:t xml:space="preserve"> </w:t>
      </w:r>
      <w:r w:rsidRPr="0078797C">
        <w:rPr>
          <w:color w:val="000000"/>
        </w:rPr>
        <w:t>же тему.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</w:t>
      </w:r>
      <w:r w:rsidRPr="0078797C">
        <w:rPr>
          <w:rStyle w:val="apple-converted-space"/>
          <w:color w:val="000000"/>
        </w:rPr>
        <w:t> </w:t>
      </w:r>
      <w:r w:rsidRPr="0078797C">
        <w:rPr>
          <w:i/>
          <w:iCs/>
          <w:color w:val="000000"/>
        </w:rPr>
        <w:t>(«Теремок», «Волк и козлята», «Колобок», «Пых» и другие)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lastRenderedPageBreak/>
        <w:t>- формировать у детей интерес к книге, приучать вниманию, слушать литературные произведения;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- обогащать жизненный опыт малышей занятиями и впечатлениями, необходимыми для понимания книг;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 xml:space="preserve">- учитывать при отборе книг для детей тяготения ребёнка к </w:t>
      </w:r>
      <w:proofErr w:type="gramStart"/>
      <w:r w:rsidRPr="0078797C">
        <w:rPr>
          <w:color w:val="000000"/>
        </w:rPr>
        <w:t>фольклорным</w:t>
      </w:r>
      <w:proofErr w:type="gramEnd"/>
      <w:r w:rsidRPr="0078797C">
        <w:rPr>
          <w:color w:val="000000"/>
        </w:rPr>
        <w:t xml:space="preserve"> и поэтическим произведениями;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- помогать детям, устанавливать простейшие связи в произведении;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- помогать детям, выделять наиболее яркие поступки героев и оценивать их;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Средний дошкольный возраст</w:t>
      </w:r>
      <w:r w:rsidRPr="0078797C">
        <w:rPr>
          <w:rStyle w:val="apple-converted-space"/>
          <w:color w:val="000000"/>
        </w:rPr>
        <w:t> </w:t>
      </w:r>
      <w:r w:rsidRPr="0078797C">
        <w:rPr>
          <w:i/>
          <w:iCs/>
          <w:color w:val="000000"/>
        </w:rPr>
        <w:t>(4-5лет)</w:t>
      </w:r>
      <w:r w:rsidRPr="0078797C">
        <w:rPr>
          <w:color w:val="000000"/>
        </w:rP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- продолжать формировать у детей интерес к книге;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- учить внимательно, слушать и слышать произведение;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- видеть поступки персонажей и правильно их оценивать;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- развивать воображение, умение мысленно представлять себе события и героев произведения;</w:t>
      </w:r>
    </w:p>
    <w:p w:rsidR="009F4349" w:rsidRPr="0078797C" w:rsidRDefault="009F4349" w:rsidP="009F4349">
      <w:pPr>
        <w:pStyle w:val="a3"/>
        <w:shd w:val="clear" w:color="auto" w:fill="FFFFFF"/>
        <w:ind w:firstLine="313"/>
        <w:rPr>
          <w:color w:val="000000"/>
        </w:rPr>
      </w:pPr>
      <w:r w:rsidRPr="0078797C">
        <w:rPr>
          <w:color w:val="000000"/>
        </w:rPr>
        <w:t>- поддерживать внимание и интерес детей к слову в литературном произведении;</w:t>
      </w:r>
    </w:p>
    <w:p w:rsidR="009F4349" w:rsidRPr="0078797C" w:rsidRDefault="009F4349" w:rsidP="009F4349">
      <w:pPr>
        <w:pStyle w:val="a3"/>
        <w:shd w:val="clear" w:color="auto" w:fill="FFFFFF"/>
        <w:ind w:firstLine="313"/>
      </w:pPr>
      <w:r w:rsidRPr="0078797C">
        <w:rPr>
          <w:color w:val="000000"/>
        </w:rPr>
        <w:t xml:space="preserve">- поддерживать сопереживание детей героям произведения и формировать личностное отношение </w:t>
      </w:r>
    </w:p>
    <w:p w:rsidR="00046F2B" w:rsidRDefault="00046F2B"/>
    <w:sectPr w:rsidR="00046F2B" w:rsidSect="009F4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349"/>
    <w:rsid w:val="00046F2B"/>
    <w:rsid w:val="009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F4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9F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3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F43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9F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4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2017-10-26T09:42:00Z</dcterms:created>
  <dcterms:modified xsi:type="dcterms:W3CDTF">2017-10-26T09:44:00Z</dcterms:modified>
</cp:coreProperties>
</file>