
<file path=[Content_Types].xml><?xml version="1.0" encoding="utf-8"?>
<Types xmlns="http://schemas.openxmlformats.org/package/2006/content-types"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</w:r>
    </w:p>
    <w:tbl>
      <w:tblPr>
        <w:tblBorders/>
        <w:jc w:val="left"/>
        <w:tblInd w:type="dxa" w:w="-851"/>
      </w:tblPr>
      <w:tblGrid>
        <w:gridCol w:w="4470"/>
        <w:gridCol w:w="1086"/>
        <w:gridCol w:w="4793"/>
      </w:tblGrid>
      <w:tr>
        <w:trPr>
          <w:trHeight w:hRule="exact" w:val="964"/>
          <w:cantSplit w:val="off"/>
        </w:trPr>
        <w:tc>
          <w:tcPr>
            <w:tcBorders/>
            <w:gridSpan w:val="2"/>
            <w:shd w:fill="auto"/>
            <w:tcW w:type="dxa" w:w="4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line="276" w:lineRule="atLeast"/>
            </w:pPr>
            <w:r>
              <w:rPr/>
            </w:r>
          </w:p>
        </w:tc>
        <w:tc>
          <w:tcPr>
            <w:tcBorders/>
            <w:shd w:fill="auto"/>
            <w:tcW w:type="dxa" w:w="10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line="276" w:lineRule="atLeast"/>
            </w:pPr>
            <w:r>
              <w:rPr/>
              <w:drawing>
                <wp:inline distB="0" distL="0" distR="0" distT="0">
                  <wp:extent cx="523875" cy="58039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/>
            <w:gridSpan w:val="2"/>
            <w:shd w:fill="auto"/>
            <w:tcW w:type="dxa" w:w="47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  <w:spacing w:line="276" w:lineRule="atLeast"/>
            </w:pPr>
            <w:r>
              <w:rPr>
                <w:color w:val="000000"/>
                <w:sz w:val="18"/>
                <w:szCs w:val="18"/>
                <w:rFonts w:ascii="Times New Roman" w:eastAsia="Times New Roman" w:hAnsi="Times New Roman"/>
                <w:lang w:eastAsia="ru-RU"/>
              </w:rPr>
            </w:r>
          </w:p>
        </w:tc>
      </w:tr>
      <w:tr>
        <w:trPr>
          <w:trHeight w:hRule="atLeast" w:val="1588"/>
          <w:cantSplit w:val="off"/>
        </w:trPr>
        <w:tc>
          <w:tcPr>
            <w:tcBorders/>
            <w:gridSpan w:val="5"/>
            <w:shd w:fill="auto"/>
            <w:tcW w:type="dxa" w:w="34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>
            <w:pPr>
              <w:pStyle w:val="style0"/>
              <w:jc w:val="center"/>
              <w:spacing w:line="276" w:lineRule="atLeast"/>
            </w:pPr>
            <w:r>
              <w:rPr>
                <w:szCs w:val="20"/>
                <w:rFonts w:ascii="Times New Roman" w:hAnsi="Times New Roman"/>
              </w:rPr>
              <w:t>(ОБЩЕРОССИЙСКИЙ ПРОФСОЮЗ ОБРАЗОВАНИЯ)</w:t>
            </w:r>
          </w:p>
          <w:p>
            <w:pPr>
              <w:pStyle w:val="style0"/>
              <w:jc w:val="center"/>
              <w:widowControl/>
              <w:suppressAutoHyphens w:val="true"/>
              <w:keepNext/>
              <w:spacing w:line="276" w:lineRule="atLeast"/>
            </w:pPr>
            <w:r>
              <w:rPr>
                <w:sz w:val="26"/>
                <w:b/>
                <w:szCs w:val="26"/>
                <w:bCs/>
                <w:rFonts w:ascii="Times New Roman" w:eastAsia="Times New Roman" w:hAnsi="Times New Roman"/>
                <w:lang w:eastAsia="ru-RU"/>
              </w:rPr>
              <w:t>СТАВРОПОЛЬСКАЯ КРАЕВАЯ ОРГАНИЗАЦИЯ</w:t>
            </w:r>
          </w:p>
          <w:p>
            <w:pPr>
              <w:pStyle w:val="style0"/>
              <w:jc w:val="center"/>
              <w:spacing w:line="276" w:lineRule="atLeast"/>
            </w:pPr>
            <w:r>
              <w:rPr>
                <w:sz w:val="32"/>
                <w:b/>
                <w:szCs w:val="32"/>
                <w:bCs/>
                <w:rFonts w:ascii="Times New Roman" w:eastAsia="Times New Roman" w:hAnsi="Times New Roman"/>
                <w:lang w:eastAsia="ru-RU"/>
              </w:rPr>
              <w:t xml:space="preserve">ПРЕЗИДИУМ </w:t>
            </w:r>
          </w:p>
          <w:p>
            <w:pPr>
              <w:pStyle w:val="style0"/>
              <w:jc w:val="center"/>
              <w:spacing w:line="276" w:lineRule="atLeast"/>
            </w:pPr>
            <w:r>
              <w:rPr>
                <w:sz w:val="28"/>
                <w:b/>
                <w:bCs/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</w:p>
          <w:p>
            <w:pPr>
              <w:pStyle w:val="style0"/>
              <w:jc w:val="center"/>
              <w:spacing w:line="276" w:lineRule="atLeast"/>
            </w:pPr>
            <w:r>
              <w:rPr/>
            </w:r>
          </w:p>
        </w:tc>
      </w:tr>
      <w:tr>
        <w:trPr>
          <w:trHeight w:hRule="exact" w:val="794"/>
          <w:cantSplit w:val="off"/>
        </w:trPr>
        <w:tc>
          <w:tcPr>
            <w:tcBorders>
              <w:top w:color="00000A" w:space="0" w:sz="16" w:val="double"/>
            </w:tcBorders>
            <w:shd w:fill="auto"/>
            <w:tcW w:type="dxa" w:w="34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28"/>
                <w:szCs w:val="28"/>
                <w:rFonts w:ascii="Times New Roman" w:hAnsi="Times New Roman"/>
              </w:rPr>
              <w:br/>
            </w:r>
            <w:r>
              <w:rPr>
                <w:sz w:val="28"/>
                <w:szCs w:val="28"/>
                <w:rFonts w:ascii="Times New Roman" w:hAnsi="Times New Roman"/>
                <w:lang w:val="en-US"/>
              </w:rPr>
              <w:t>2</w:t>
            </w:r>
            <w:r>
              <w:rPr>
                <w:sz w:val="28"/>
                <w:szCs w:val="28"/>
                <w:rFonts w:ascii="Times New Roman" w:hAnsi="Times New Roman"/>
              </w:rPr>
              <w:t>4 марта 2016 г.</w:t>
            </w:r>
          </w:p>
        </w:tc>
        <w:tc>
          <w:tcPr>
            <w:tcBorders>
              <w:top w:color="00000A" w:space="0" w:sz="16" w:val="double"/>
            </w:tcBorders>
            <w:gridSpan w:val="3"/>
            <w:shd w:fill="auto"/>
            <w:tcW w:type="dxa" w:w="3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28"/>
                <w:szCs w:val="28"/>
                <w:rFonts w:ascii="Times New Roman" w:hAnsi="Times New Roman"/>
              </w:rPr>
              <w:br/>
              <w:t>г. Ставрополь</w:t>
            </w:r>
          </w:p>
        </w:tc>
        <w:tc>
          <w:tcPr>
            <w:tcBorders>
              <w:top w:color="00000A" w:space="0" w:sz="16" w:val="double"/>
            </w:tcBorders>
            <w:shd w:fill="auto"/>
            <w:tcW w:type="dxa" w:w="37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28"/>
                <w:szCs w:val="28"/>
                <w:rFonts w:ascii="Times New Roman" w:hAnsi="Times New Roman"/>
              </w:rPr>
              <w:br/>
              <w:t>№ 4-13</w:t>
            </w:r>
          </w:p>
        </w:tc>
      </w:tr>
    </w:tbl>
    <w:p>
      <w:pPr>
        <w:pStyle w:val="style0"/>
        <w:jc w:val="both"/>
      </w:pPr>
      <w:r>
        <w:rPr>
          <w:sz w:val="28"/>
          <w:b/>
        </w:rPr>
      </w:r>
    </w:p>
    <w:p>
      <w:pPr>
        <w:pStyle w:val="style0"/>
        <w:jc w:val="both"/>
      </w:pPr>
      <w:r>
        <w:rPr>
          <w:sz w:val="28"/>
          <w:b/>
          <w:szCs w:val="28"/>
          <w:rFonts w:ascii="Times New Roman" w:hAnsi="Times New Roman"/>
        </w:rPr>
        <w:t xml:space="preserve">Об организации оздоровления </w:t>
      </w:r>
    </w:p>
    <w:p>
      <w:pPr>
        <w:pStyle w:val="style0"/>
        <w:jc w:val="both"/>
      </w:pPr>
      <w:r>
        <w:rPr>
          <w:sz w:val="28"/>
          <w:b/>
          <w:szCs w:val="28"/>
          <w:rFonts w:ascii="Times New Roman" w:hAnsi="Times New Roman"/>
        </w:rPr>
        <w:t xml:space="preserve">членов Профсоюза в 2016 г. </w:t>
      </w:r>
    </w:p>
    <w:p>
      <w:pPr>
        <w:pStyle w:val="style0"/>
        <w:jc w:val="both"/>
      </w:pPr>
      <w:r>
        <w:rPr>
          <w:sz w:val="28"/>
          <w:b/>
          <w:szCs w:val="28"/>
        </w:rPr>
      </w:r>
    </w:p>
    <w:p>
      <w:pPr>
        <w:pStyle w:val="style0"/>
        <w:jc w:val="both"/>
      </w:pPr>
      <w:r>
        <w:rPr>
          <w:sz w:val="28"/>
          <w:szCs w:val="28"/>
          <w:rFonts w:ascii="Times New Roman" w:hAnsi="Times New Roman"/>
        </w:rPr>
        <w:t>Президиум краевой организации Профсоюза</w:t>
      </w:r>
      <w:r>
        <w:rPr>
          <w:sz w:val="28"/>
          <w:b/>
          <w:szCs w:val="28"/>
          <w:rFonts w:ascii="Times New Roman" w:hAnsi="Times New Roman"/>
        </w:rPr>
        <w:t xml:space="preserve"> ПОСТАНОВЛЯЕТ:</w:t>
      </w:r>
    </w:p>
    <w:p>
      <w:pPr>
        <w:pStyle w:val="style0"/>
        <w:jc w:val="both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numPr>
          <w:ilvl w:val="0"/>
          <w:numId w:val="1"/>
        </w:numPr>
        <w:jc w:val="both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hAnsi="Times New Roman"/>
        </w:rPr>
        <w:t>В период с 04 апреля по 10 декабря 2016 г. организовать г. на базе санатория-профилактория «Ореховая роща» ФГБОУ ВПО «Пятигорский государственный лингвистический университет» оздоровление для членов профсоюза за счет приобретения санаторно-курортных путевок (далее путевок), включающих лечение и проживание. Ориентировочная стоимость одной путевки  с 04 апреля по 18 июня 2016 г. 20000 руб., стоимость путевки с 27 июня 2016 г. будет сообщена дополнительно.</w:t>
      </w:r>
    </w:p>
    <w:p>
      <w:pPr>
        <w:pStyle w:val="style0"/>
        <w:jc w:val="both"/>
        <w:widowControl/>
        <w:suppressAutoHyphens w:val="true"/>
        <w:ind w:hanging="0" w:left="360" w:right="0"/>
        <w:spacing w:after="200" w:before="0" w:line="276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numPr>
          <w:ilvl w:val="0"/>
          <w:numId w:val="1"/>
        </w:numPr>
        <w:jc w:val="both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hAnsi="Times New Roman"/>
        </w:rPr>
        <w:t>Определить сроки заездов и количество путевок:</w:t>
      </w:r>
    </w:p>
    <w:p>
      <w:pPr>
        <w:pStyle w:val="style0"/>
        <w:jc w:val="both"/>
        <w:widowControl/>
        <w:suppressAutoHyphens w:val="true"/>
        <w:ind w:hanging="0" w:left="360" w:right="0"/>
        <w:spacing w:after="200" w:before="0" w:line="276" w:lineRule="atLeast"/>
      </w:pPr>
      <w:r>
        <w:rPr>
          <w:sz w:val="28"/>
          <w:szCs w:val="28"/>
          <w:rFonts w:ascii="Times New Roman" w:hAnsi="Times New Roman"/>
        </w:rPr>
        <w:t>с 04.04. по 23.04. – 4 ед.; с 10.05. по 29.05. – 4 ед.; с 30.05. по 18.06. – 4 ед.;</w:t>
      </w:r>
    </w:p>
    <w:p>
      <w:pPr>
        <w:pStyle w:val="style0"/>
        <w:jc w:val="both"/>
        <w:widowControl/>
        <w:suppressAutoHyphens w:val="true"/>
        <w:ind w:hanging="0" w:left="360" w:right="0"/>
        <w:spacing w:after="200" w:before="0" w:line="276" w:lineRule="atLeast"/>
      </w:pPr>
      <w:r>
        <w:rPr>
          <w:sz w:val="28"/>
          <w:szCs w:val="28"/>
          <w:rFonts w:ascii="Times New Roman" w:hAnsi="Times New Roman"/>
        </w:rPr>
        <w:t>с 27.06. по 16.07. – 20 ед.; с 18.07. по 06.08. – 20 ед.; с 19.09. по 08.10. – 4 ед.; с 10.10. по  29.10. – 4 ед.; с 31.10. по 19.11. – 4 ед.; с 21.11. по 10.12. – 4 ед., всего 68 ед. Установить для местных организаций квоты для выделения членам профсоюза путевок в  санаторий-профилакторий «Ореховая роща» ФГБОУ ВПО «Пятигорский государственный лингвистический университет» согласно приложению 1.</w:t>
      </w:r>
    </w:p>
    <w:p>
      <w:pPr>
        <w:pStyle w:val="style0"/>
        <w:jc w:val="both"/>
        <w:widowControl/>
        <w:suppressAutoHyphens w:val="true"/>
        <w:ind w:hanging="0" w:left="360" w:right="0"/>
        <w:spacing w:after="200" w:before="0" w:line="276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numPr>
          <w:ilvl w:val="0"/>
          <w:numId w:val="1"/>
        </w:numPr>
        <w:jc w:val="both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hAnsi="Times New Roman"/>
        </w:rPr>
        <w:t>Произвести оплату санаторно-курортных путевок, выделяемых местным организациям, на условиях софинансирования: комитетом краевой организации Профсоюза (70 % стоимости), местными организациями Профсоюза (30 % стоимости) каждой путевки.</w:t>
      </w:r>
    </w:p>
    <w:p>
      <w:pPr>
        <w:pStyle w:val="style0"/>
        <w:jc w:val="both"/>
        <w:ind w:hanging="0" w:left="360" w:right="0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numPr>
          <w:ilvl w:val="0"/>
          <w:numId w:val="1"/>
        </w:numPr>
        <w:jc w:val="both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hAnsi="Times New Roman"/>
        </w:rPr>
        <w:t>Путевки, выделяемые членам Профсоюза, состоящим на учете в первичных профсоюзных организациях, находящимся на финансовом обслуживании в краевой организации Профсоюза оплатить полностью из средств комитета краевой организации Профсоюза.</w:t>
      </w:r>
    </w:p>
    <w:p>
      <w:pPr>
        <w:pStyle w:val="style0"/>
        <w:jc w:val="both"/>
        <w:widowControl/>
        <w:suppressAutoHyphens w:val="true"/>
        <w:spacing w:after="200" w:before="0" w:line="276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numPr>
          <w:ilvl w:val="0"/>
          <w:numId w:val="1"/>
        </w:numPr>
        <w:jc w:val="both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hAnsi="Times New Roman"/>
        </w:rPr>
        <w:t>Расходы отнести по ст. «Оздоровление и отдых» согласно смете профбюджета на 2016 г.</w:t>
      </w:r>
    </w:p>
    <w:p>
      <w:pPr>
        <w:pStyle w:val="style0"/>
        <w:widowControl/>
        <w:suppressAutoHyphens w:val="true"/>
        <w:ind w:hanging="0" w:left="720" w:right="0"/>
        <w:spacing w:after="200" w:before="0" w:line="276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numPr>
          <w:ilvl w:val="0"/>
          <w:numId w:val="1"/>
        </w:numPr>
        <w:jc w:val="both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hAnsi="Times New Roman"/>
        </w:rPr>
        <w:t xml:space="preserve">Местным организациям Профсоюза предусмотреть в сметах профсоюзных бюджетов средства на оздоровление членов Профсоюза. </w:t>
      </w:r>
    </w:p>
    <w:p>
      <w:pPr>
        <w:pStyle w:val="style0"/>
        <w:widowControl/>
        <w:suppressAutoHyphens w:val="true"/>
        <w:ind w:hanging="0" w:left="720" w:right="0"/>
        <w:spacing w:after="200" w:before="0" w:line="276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numPr>
          <w:ilvl w:val="0"/>
          <w:numId w:val="1"/>
        </w:numPr>
        <w:jc w:val="both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hAnsi="Times New Roman"/>
        </w:rPr>
        <w:t>Первичным и местным организациям Профсоюза для получения санаторно-курортных путевок необходимо в срок не позднее 20 дней, предшествующие началу заезда представить в комитет краевой организации Профсоюза следующие документы:</w:t>
      </w:r>
    </w:p>
    <w:p>
      <w:pPr>
        <w:pStyle w:val="style0"/>
        <w:jc w:val="both"/>
        <w:ind w:hanging="0" w:left="360" w:right="0"/>
      </w:pPr>
      <w:r>
        <w:rPr>
          <w:sz w:val="28"/>
          <w:szCs w:val="28"/>
          <w:rFonts w:ascii="Times New Roman" w:hAnsi="Times New Roman"/>
        </w:rPr>
        <w:t>- ходатайство от первичной или местной организации о выделении члену Профсоюза путевки в санаторий-профилакторий «Ореховая роща» согласно приложению 2;</w:t>
      </w:r>
    </w:p>
    <w:p>
      <w:pPr>
        <w:pStyle w:val="style0"/>
        <w:jc w:val="both"/>
        <w:ind w:hanging="0" w:left="360" w:right="0"/>
      </w:pPr>
      <w:r>
        <w:rPr>
          <w:sz w:val="28"/>
          <w:szCs w:val="28"/>
          <w:rFonts w:ascii="Times New Roman" w:hAnsi="Times New Roman"/>
        </w:rPr>
        <w:t>- заявление от члена Профсоюза о предоставлении ему санаторно-курортной путевки на 20 дней в санаторий-профилакторий «Ореховая роща» на имя председателя краевой организации Профсоюза Манаевой Л.Н. согласно приложению 3, справку для получения путевки на санаторно-курортное лечение (форма № 070/у-04), копии документов, заверенных подписью и круглой печатью первичной или местной организации: паспорта, свидетельства о постановке на налоговый учет (ИНН), страхового пенсионного свидетельства и согласие на обработку персональных данных согласно приложению 4.</w:t>
      </w:r>
    </w:p>
    <w:p>
      <w:pPr>
        <w:pStyle w:val="style0"/>
        <w:jc w:val="both"/>
        <w:ind w:hanging="0" w:left="36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numPr>
          <w:ilvl w:val="0"/>
          <w:numId w:val="1"/>
        </w:numPr>
        <w:jc w:val="both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hAnsi="Times New Roman"/>
        </w:rPr>
        <w:t>Заведующему финансовым отделом - главному бухгалтеру Дарминовой Н.В. осуществить финансирование оздоровительной кампании в пределах средств, предусмотренных в профсоюзном бюджете на организацию оздоровления членов Профсоюза</w:t>
      </w:r>
    </w:p>
    <w:p>
      <w:pPr>
        <w:pStyle w:val="style0"/>
        <w:jc w:val="both"/>
        <w:ind w:hanging="0" w:left="36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</w:pPr>
      <w:r>
        <w:rPr>
          <w:sz w:val="28"/>
          <w:szCs w:val="28"/>
          <w:rFonts w:ascii="Times New Roman" w:hAnsi="Times New Roman"/>
        </w:rPr>
        <w:t>Председатель</w:t>
        <w:drawing>
          <wp:inline distB="0" distL="0" distR="0" distT="0">
            <wp:extent cx="1192530" cy="4184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</w:pPr>
      <w:r>
        <w:rPr>
          <w:sz w:val="28"/>
          <w:szCs w:val="28"/>
          <w:rFonts w:ascii="Times New Roman" w:hAnsi="Times New Roman"/>
        </w:rPr>
        <w:t>краевой организации Профсоюза                                              Л.Н. Манаева</w:t>
      </w:r>
    </w:p>
    <w:p>
      <w:pPr>
        <w:pStyle w:val="style0"/>
        <w:jc w:val="both"/>
        <w:widowControl/>
        <w:suppressAutoHyphens w:val="true"/>
      </w:pPr>
      <w:r>
        <w:rPr>
          <w:sz w:val="28"/>
          <w:szCs w:val="20"/>
          <w:rFonts w:ascii="Times New Roman" w:eastAsia="Times New Roman" w:hAnsi="Times New Roman"/>
          <w:lang w:eastAsia="ru-RU"/>
        </w:rPr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</w:pPr>
      <w:bookmarkStart w:id="0" w:name="_GoBack"/>
      <w:bookmarkStart w:id="1" w:name="_GoBack"/>
      <w:bookmarkEnd w:id="1"/>
      <w:r>
        <w:rPr>
          <w:sz w:val="28"/>
          <w:szCs w:val="28"/>
          <w:rFonts w:ascii="Times New Roman" w:hAnsi="Times New Roman"/>
        </w:rPr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right"/>
        <w:ind w:firstLine="708" w:left="0" w:right="0"/>
      </w:pPr>
      <w:r>
        <w:rPr>
          <w:sz w:val="24"/>
          <w:rFonts w:ascii="Times New Roman" w:hAnsi="Times New Roman"/>
        </w:rPr>
      </w:r>
    </w:p>
    <w:p>
      <w:pPr>
        <w:pStyle w:val="style0"/>
        <w:ind w:hanging="0" w:left="5664" w:right="0"/>
        <w:spacing w:line="276" w:lineRule="atLeast"/>
      </w:pPr>
      <w:r>
        <w:rPr>
          <w:sz w:val="24"/>
          <w:rFonts w:ascii="Times New Roman" w:hAnsi="Times New Roman"/>
        </w:rPr>
        <w:t>Приложение 1 к постановлению президиума</w:t>
      </w:r>
      <w:r>
        <w:rPr>
          <w:sz w:val="24"/>
          <w:b/>
          <w:rFonts w:ascii="Times New Roman" w:hAnsi="Times New Roman"/>
        </w:rPr>
        <w:t xml:space="preserve"> </w:t>
      </w:r>
      <w:r>
        <w:rPr>
          <w:sz w:val="24"/>
          <w:rFonts w:ascii="Times New Roman" w:hAnsi="Times New Roman"/>
        </w:rPr>
        <w:t>краевой организации Профсоюза от 24.03.2016 г. № 4-13</w:t>
      </w:r>
    </w:p>
    <w:p>
      <w:pPr>
        <w:pStyle w:val="style0"/>
        <w:jc w:val="right"/>
      </w:pPr>
      <w:r>
        <w:rPr>
          <w:sz w:val="24"/>
          <w:b/>
          <w:rFonts w:ascii="Times New Roman" w:hAnsi="Times New Roman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hAnsi="Times New Roman"/>
        </w:rPr>
        <w:t>Квота на предоставление курсовок в 2016 г.</w:t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hAnsi="Times New Roman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  <w:tblInd w:type="dxa" w:w="-108"/>
      </w:tblPr>
      <w:tblGrid>
        <w:gridCol w:w="1100"/>
        <w:gridCol w:w="6520"/>
        <w:gridCol w:w="1702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 xml:space="preserve">№ </w:t>
            </w:r>
            <w:r>
              <w:rPr>
                <w:sz w:val="24"/>
                <w:rFonts w:ascii="Times New Roman" w:hAnsi="Times New Roman"/>
              </w:rPr>
              <w:t>п/п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Кол-во</w:t>
            </w:r>
            <w:r>
              <w:rPr>
                <w:sz w:val="24"/>
                <w:b/>
                <w:rFonts w:ascii="Times New Roman" w:hAnsi="Times New Roman"/>
              </w:rPr>
              <w:t xml:space="preserve"> </w:t>
            </w:r>
            <w:r>
              <w:rPr>
                <w:sz w:val="24"/>
                <w:rFonts w:ascii="Times New Roman" w:hAnsi="Times New Roman"/>
              </w:rPr>
              <w:t xml:space="preserve">курсовок 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Буденновская городская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3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Георгиевская городская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Ессентукская городская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Железноводская городская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Кисловодская городская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Лермонтовская городская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Минераловодская городская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Пятигорская городская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Ставропольская городская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6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Александровская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Андроповская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Апанасенковская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Арзгирская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Благодарненская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Георгиевская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Грачевская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Изобильненская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Ипатовская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Кировская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Кочубеевская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Красногвардейская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Курская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Левокумская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Нефтекумская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Новоалександровская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Новоселицкая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Петровская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Предгорная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Советская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30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Степновская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31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Труновская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32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Туркменская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33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Шпаковская районная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2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34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Первичные профсоюзные организации г. Невинномысска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5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35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Первичные профсоюзные организации г. Ставрополя, СПО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6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36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Резерв краевой организации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4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b/>
                <w:rFonts w:ascii="Times New Roman" w:hAnsi="Times New Roman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54" w:lineRule="atLeast"/>
            </w:pPr>
            <w:r>
              <w:rPr>
                <w:sz w:val="24"/>
                <w:rFonts w:ascii="Times New Roman" w:hAnsi="Times New Roman"/>
              </w:rPr>
              <w:t>ИТОГО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7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54" w:lineRule="atLeast"/>
            </w:pPr>
            <w:r>
              <w:rPr>
                <w:sz w:val="24"/>
                <w:b/>
                <w:rFonts w:ascii="Times New Roman" w:hAnsi="Times New Roman"/>
              </w:rPr>
              <w:t>68</w:t>
            </w:r>
          </w:p>
        </w:tc>
      </w:tr>
    </w:tbl>
    <w:p>
      <w:pPr>
        <w:pStyle w:val="style0"/>
        <w:jc w:val="center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widowControl/>
        <w:suppressAutoHyphens w:val="true"/>
        <w:ind w:firstLine="708" w:left="4956" w:right="0"/>
        <w:spacing w:line="276" w:lineRule="atLeast"/>
      </w:pPr>
      <w:r>
        <w:rPr>
          <w:sz w:val="24"/>
          <w:rFonts w:ascii="Times New Roman" w:eastAsia="Calibri" w:hAnsi="Times New Roman"/>
          <w:lang w:eastAsia="en-US"/>
        </w:rPr>
        <w:t xml:space="preserve">Приложение 2 к постановлению </w:t>
      </w:r>
    </w:p>
    <w:p>
      <w:pPr>
        <w:pStyle w:val="style0"/>
        <w:widowControl/>
        <w:suppressAutoHyphens w:val="true"/>
        <w:ind w:hanging="0" w:left="5664" w:right="0"/>
        <w:spacing w:line="276" w:lineRule="atLeast"/>
      </w:pPr>
      <w:r>
        <w:rPr>
          <w:sz w:val="24"/>
          <w:rFonts w:ascii="Times New Roman" w:eastAsia="Calibri" w:hAnsi="Times New Roman"/>
          <w:lang w:eastAsia="en-US"/>
        </w:rPr>
        <w:t>президиума краевой организации Профсоюза от 24.03.2016 г. № 4-13</w:t>
      </w:r>
    </w:p>
    <w:p>
      <w:pPr>
        <w:pStyle w:val="style0"/>
        <w:jc w:val="both"/>
        <w:widowControl/>
        <w:suppressAutoHyphens w:val="true"/>
        <w:spacing w:after="200" w:before="0" w:line="276" w:lineRule="atLeast"/>
      </w:pPr>
      <w:r>
        <w:rPr>
          <w:sz w:val="28"/>
          <w:b/>
          <w:szCs w:val="28"/>
          <w:rFonts w:ascii="Times New Roman" w:eastAsia="Calibri" w:hAnsi="Times New Roman"/>
          <w:lang w:eastAsia="en-US"/>
        </w:rPr>
      </w:r>
    </w:p>
    <w:p>
      <w:pPr>
        <w:pStyle w:val="style0"/>
        <w:jc w:val="both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eastAsia="Calibri" w:hAnsi="Times New Roman"/>
          <w:lang w:eastAsia="en-US"/>
        </w:rPr>
        <w:t>Ходатайство оформляется на фирменном бланке местной или первичной профсоюзной организации.</w:t>
      </w:r>
    </w:p>
    <w:p>
      <w:pPr>
        <w:pStyle w:val="style0"/>
        <w:jc w:val="both"/>
        <w:widowControl/>
        <w:suppressAutoHyphens w:val="true"/>
        <w:spacing w:after="200" w:before="0" w:line="276" w:lineRule="atLeast"/>
      </w:pPr>
      <w:r>
        <w:rPr>
          <w:sz w:val="28"/>
          <w:b/>
          <w:szCs w:val="28"/>
          <w:rFonts w:ascii="Times New Roman" w:eastAsia="Calibri" w:hAnsi="Times New Roman"/>
          <w:lang w:eastAsia="en-US"/>
        </w:rPr>
      </w:r>
    </w:p>
    <w:p>
      <w:pPr>
        <w:pStyle w:val="style0"/>
        <w:jc w:val="center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eastAsia="Calibri" w:hAnsi="Times New Roman"/>
          <w:lang w:eastAsia="en-US"/>
        </w:rPr>
        <w:t>ХОДАТАЙСТВО</w:t>
      </w:r>
    </w:p>
    <w:p>
      <w:pPr>
        <w:pStyle w:val="style0"/>
        <w:jc w:val="center"/>
        <w:widowControl/>
        <w:suppressAutoHyphens w:val="true"/>
        <w:spacing w:after="200" w:before="0" w:line="276" w:lineRule="atLeast"/>
      </w:pPr>
      <w:r>
        <w:rPr>
          <w:sz w:val="28"/>
          <w:b/>
          <w:szCs w:val="28"/>
          <w:rFonts w:ascii="Times New Roman" w:eastAsia="Calibri" w:hAnsi="Times New Roman"/>
          <w:lang w:eastAsia="en-US"/>
        </w:rPr>
      </w:r>
    </w:p>
    <w:p>
      <w:pPr>
        <w:pStyle w:val="style0"/>
        <w:jc w:val="center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eastAsia="Calibri" w:hAnsi="Times New Roman"/>
          <w:lang w:eastAsia="en-US"/>
        </w:rPr>
        <w:t>Уважаемая Лора Николаевна!</w:t>
      </w:r>
    </w:p>
    <w:p>
      <w:pPr>
        <w:pStyle w:val="style0"/>
        <w:jc w:val="center"/>
        <w:widowControl/>
        <w:suppressAutoHyphens w:val="true"/>
        <w:spacing w:after="200" w:before="0" w:line="276" w:lineRule="atLeast"/>
      </w:pPr>
      <w:r>
        <w:rPr>
          <w:sz w:val="28"/>
          <w:b/>
          <w:szCs w:val="28"/>
          <w:rFonts w:ascii="Times New Roman" w:eastAsia="Calibri" w:hAnsi="Times New Roman"/>
          <w:lang w:eastAsia="en-US"/>
        </w:rPr>
      </w:r>
    </w:p>
    <w:p>
      <w:pPr>
        <w:pStyle w:val="style0"/>
        <w:jc w:val="both"/>
        <w:widowControl/>
        <w:suppressAutoHyphens w:val="true"/>
        <w:ind w:firstLine="360" w:left="0" w:right="0"/>
        <w:spacing w:after="200" w:before="0" w:line="276" w:lineRule="atLeast"/>
      </w:pPr>
      <w:r>
        <w:rPr>
          <w:sz w:val="28"/>
          <w:szCs w:val="28"/>
          <w:rFonts w:ascii="Times New Roman" w:eastAsia="Calibri" w:hAnsi="Times New Roman"/>
          <w:lang w:eastAsia="en-US"/>
        </w:rPr>
        <w:t>Просим Вас выделить на оздоровление 1 путевку в соответствии с квотой краевого комитета в санаторий-профилакторий «Ореховая роща» ФГБОУ ВПО «Пятигорский государственный лингвистический университет» члену профсоюза:</w:t>
      </w:r>
    </w:p>
    <w:p>
      <w:pPr>
        <w:pStyle w:val="style0"/>
        <w:jc w:val="both"/>
        <w:widowControl/>
        <w:suppressAutoHyphens w:val="true"/>
        <w:spacing w:after="200" w:before="0" w:line="276" w:lineRule="atLeast"/>
      </w:pPr>
      <w:r>
        <w:rPr>
          <w:sz w:val="28"/>
          <w:b/>
          <w:szCs w:val="28"/>
          <w:rFonts w:ascii="Times New Roman" w:eastAsia="Calibri" w:hAnsi="Times New Roman"/>
          <w:lang w:eastAsia="en-US"/>
        </w:rPr>
      </w:r>
    </w:p>
    <w:p>
      <w:pPr>
        <w:pStyle w:val="style0"/>
        <w:numPr>
          <w:ilvl w:val="0"/>
          <w:numId w:val="2"/>
        </w:numPr>
        <w:jc w:val="both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eastAsia="Calibri" w:hAnsi="Times New Roman"/>
          <w:lang w:eastAsia="en-US"/>
        </w:rPr>
        <w:t>Ф.И.О. (полностью) – наименование должности, наименование общеобразовательного учреждения.</w:t>
      </w:r>
    </w:p>
    <w:p>
      <w:pPr>
        <w:pStyle w:val="style0"/>
        <w:jc w:val="both"/>
        <w:widowControl/>
        <w:suppressAutoHyphens w:val="true"/>
        <w:spacing w:after="200" w:before="0" w:line="276" w:lineRule="atLeast"/>
      </w:pPr>
      <w:r>
        <w:rPr>
          <w:sz w:val="28"/>
          <w:b/>
          <w:szCs w:val="28"/>
          <w:rFonts w:ascii="Times New Roman" w:eastAsia="Calibri" w:hAnsi="Times New Roman"/>
          <w:lang w:eastAsia="en-US"/>
        </w:rPr>
      </w:r>
    </w:p>
    <w:p>
      <w:pPr>
        <w:pStyle w:val="style0"/>
        <w:jc w:val="both"/>
        <w:widowControl/>
        <w:suppressAutoHyphens w:val="true"/>
        <w:spacing w:after="200" w:before="0" w:line="276" w:lineRule="atLeast"/>
      </w:pPr>
      <w:r>
        <w:rPr>
          <w:sz w:val="28"/>
          <w:b/>
          <w:szCs w:val="28"/>
          <w:rFonts w:ascii="Times New Roman" w:eastAsia="Calibri" w:hAnsi="Times New Roman"/>
          <w:lang w:eastAsia="en-US"/>
        </w:rPr>
      </w:r>
    </w:p>
    <w:p>
      <w:pPr>
        <w:pStyle w:val="style0"/>
        <w:jc w:val="both"/>
        <w:widowControl/>
        <w:suppressAutoHyphens w:val="true"/>
        <w:spacing w:after="200" w:before="0"/>
      </w:pPr>
      <w:r>
        <w:rPr>
          <w:sz w:val="28"/>
          <w:szCs w:val="28"/>
          <w:rFonts w:ascii="Times New Roman" w:eastAsia="Calibri" w:hAnsi="Times New Roman"/>
          <w:lang w:eastAsia="en-US"/>
        </w:rPr>
        <w:t xml:space="preserve">Председатель местной </w:t>
      </w:r>
    </w:p>
    <w:p>
      <w:pPr>
        <w:pStyle w:val="style0"/>
        <w:jc w:val="both"/>
        <w:widowControl/>
        <w:suppressAutoHyphens w:val="true"/>
        <w:spacing w:after="200" w:before="0"/>
      </w:pPr>
      <w:r>
        <w:rPr>
          <w:sz w:val="28"/>
          <w:szCs w:val="28"/>
          <w:rFonts w:ascii="Times New Roman" w:eastAsia="Calibri" w:hAnsi="Times New Roman"/>
          <w:lang w:eastAsia="en-US"/>
        </w:rPr>
        <w:t>или первичной организации Профсоюза                                  Ф.И.О.</w:t>
      </w:r>
    </w:p>
    <w:p>
      <w:pPr>
        <w:pStyle w:val="style0"/>
        <w:jc w:val="center"/>
        <w:widowControl/>
        <w:suppressAutoHyphens w:val="true"/>
        <w:spacing w:after="200" w:before="0" w:line="276" w:lineRule="atLeast"/>
      </w:pPr>
      <w:r>
        <w:rPr>
          <w:sz w:val="28"/>
          <w:b/>
          <w:szCs w:val="28"/>
          <w:rFonts w:ascii="Times New Roman" w:eastAsia="Calibri" w:hAnsi="Times New Roman"/>
          <w:lang w:eastAsia="en-US"/>
        </w:rPr>
      </w:r>
    </w:p>
    <w:p>
      <w:pPr>
        <w:pStyle w:val="style0"/>
        <w:jc w:val="center"/>
        <w:widowControl/>
        <w:suppressAutoHyphens w:val="true"/>
        <w:spacing w:after="200" w:before="0" w:line="276" w:lineRule="atLeast"/>
      </w:pPr>
      <w:r>
        <w:rPr>
          <w:sz w:val="28"/>
          <w:b/>
          <w:szCs w:val="28"/>
          <w:rFonts w:ascii="Times New Roman" w:eastAsia="Calibri" w:hAnsi="Times New Roman"/>
          <w:lang w:eastAsia="en-US"/>
        </w:rPr>
      </w:r>
    </w:p>
    <w:p>
      <w:pPr>
        <w:pStyle w:val="style0"/>
        <w:jc w:val="center"/>
        <w:widowControl/>
        <w:suppressAutoHyphens w:val="true"/>
        <w:spacing w:after="200" w:before="0" w:line="276" w:lineRule="atLeast"/>
      </w:pPr>
      <w:r>
        <w:rPr>
          <w:sz w:val="28"/>
          <w:b/>
          <w:szCs w:val="28"/>
          <w:rFonts w:ascii="Times New Roman" w:eastAsia="Calibri" w:hAnsi="Times New Roman"/>
          <w:lang w:eastAsia="en-US"/>
        </w:rPr>
      </w:r>
    </w:p>
    <w:p>
      <w:pPr>
        <w:pStyle w:val="style0"/>
        <w:jc w:val="center"/>
        <w:widowControl/>
        <w:suppressAutoHyphens w:val="true"/>
        <w:spacing w:after="200" w:before="0" w:line="276" w:lineRule="atLeast"/>
      </w:pPr>
      <w:r>
        <w:rPr>
          <w:sz w:val="28"/>
          <w:b/>
          <w:szCs w:val="28"/>
          <w:rFonts w:ascii="Times New Roman" w:eastAsia="Calibri" w:hAnsi="Times New Roman"/>
          <w:lang w:eastAsia="en-US"/>
        </w:rPr>
      </w:r>
    </w:p>
    <w:p>
      <w:pPr>
        <w:pStyle w:val="style0"/>
        <w:jc w:val="center"/>
        <w:widowControl/>
        <w:suppressAutoHyphens w:val="true"/>
        <w:spacing w:after="200" w:before="0" w:line="276" w:lineRule="atLeast"/>
      </w:pPr>
      <w:r>
        <w:rPr>
          <w:sz w:val="28"/>
          <w:b/>
          <w:szCs w:val="28"/>
          <w:rFonts w:ascii="Times New Roman" w:eastAsia="Calibri" w:hAnsi="Times New Roman"/>
          <w:lang w:eastAsia="en-US"/>
        </w:rPr>
      </w:r>
    </w:p>
    <w:p>
      <w:pPr>
        <w:pStyle w:val="style0"/>
        <w:jc w:val="center"/>
        <w:widowControl/>
        <w:suppressAutoHyphens w:val="true"/>
        <w:spacing w:after="200" w:before="0" w:line="276" w:lineRule="atLeast"/>
      </w:pPr>
      <w:r>
        <w:rPr>
          <w:sz w:val="28"/>
          <w:b/>
          <w:szCs w:val="28"/>
          <w:rFonts w:ascii="Times New Roman" w:eastAsia="Calibri" w:hAnsi="Times New Roman"/>
          <w:lang w:eastAsia="en-US"/>
        </w:rPr>
      </w:r>
    </w:p>
    <w:p>
      <w:pPr>
        <w:pStyle w:val="style0"/>
        <w:jc w:val="right"/>
        <w:widowControl/>
        <w:suppressAutoHyphens w:val="true"/>
        <w:spacing w:line="276" w:lineRule="atLeast"/>
      </w:pPr>
      <w:r>
        <w:rPr>
          <w:sz w:val="24"/>
          <w:rFonts w:ascii="Times New Roman" w:eastAsia="Calibri" w:hAnsi="Times New Roman"/>
          <w:lang w:eastAsia="en-US"/>
        </w:rPr>
      </w:r>
    </w:p>
    <w:p>
      <w:pPr>
        <w:pStyle w:val="style0"/>
        <w:jc w:val="right"/>
        <w:widowControl/>
        <w:suppressAutoHyphens w:val="true"/>
        <w:spacing w:line="276" w:lineRule="atLeast"/>
      </w:pPr>
      <w:r>
        <w:rPr>
          <w:sz w:val="24"/>
          <w:rFonts w:ascii="Times New Roman" w:eastAsia="Calibri" w:hAnsi="Times New Roman"/>
          <w:lang w:eastAsia="en-US"/>
        </w:rPr>
      </w:r>
    </w:p>
    <w:p>
      <w:pPr>
        <w:pStyle w:val="style0"/>
        <w:widowControl/>
        <w:suppressAutoHyphens w:val="true"/>
        <w:ind w:firstLine="708" w:left="4956" w:right="0"/>
        <w:spacing w:line="276" w:lineRule="atLeast"/>
      </w:pPr>
      <w:r>
        <w:rPr>
          <w:sz w:val="24"/>
          <w:rFonts w:ascii="Times New Roman" w:eastAsia="Calibri" w:hAnsi="Times New Roman"/>
          <w:lang w:eastAsia="en-US"/>
        </w:rPr>
        <w:t>Приложение 3 к постановлению</w:t>
      </w:r>
    </w:p>
    <w:p>
      <w:pPr>
        <w:pStyle w:val="style0"/>
        <w:widowControl/>
        <w:suppressAutoHyphens w:val="true"/>
        <w:ind w:hanging="0" w:left="5664" w:right="0"/>
        <w:spacing w:line="276" w:lineRule="atLeast"/>
      </w:pPr>
      <w:r>
        <w:rPr>
          <w:sz w:val="24"/>
          <w:rFonts w:ascii="Times New Roman" w:eastAsia="Calibri" w:hAnsi="Times New Roman"/>
          <w:lang w:eastAsia="en-US"/>
        </w:rPr>
        <w:t>президиума краевой организации Профсоюза от 24.03. 2016 г. № 4-13</w:t>
      </w:r>
    </w:p>
    <w:p>
      <w:pPr>
        <w:pStyle w:val="style0"/>
        <w:jc w:val="both"/>
        <w:widowControl/>
        <w:suppressAutoHyphens w:val="true"/>
        <w:spacing w:after="200" w:before="0" w:line="276" w:lineRule="atLeast"/>
      </w:pPr>
      <w:r>
        <w:rPr>
          <w:sz w:val="28"/>
          <w:b/>
          <w:szCs w:val="28"/>
          <w:rFonts w:ascii="Times New Roman" w:eastAsia="Calibri" w:hAnsi="Times New Roman"/>
          <w:lang w:eastAsia="en-US"/>
        </w:rPr>
      </w:r>
    </w:p>
    <w:p>
      <w:pPr>
        <w:pStyle w:val="style0"/>
        <w:jc w:val="center"/>
        <w:widowControl/>
        <w:suppressAutoHyphens w:val="true"/>
        <w:spacing w:after="200" w:before="0" w:line="276" w:lineRule="atLeast"/>
      </w:pPr>
      <w:r>
        <w:rPr>
          <w:sz w:val="28"/>
          <w:b/>
          <w:szCs w:val="28"/>
          <w:rFonts w:ascii="Times New Roman" w:eastAsia="Calibri" w:hAnsi="Times New Roman"/>
          <w:lang w:eastAsia="en-US"/>
        </w:rPr>
        <w:t>Образец</w:t>
      </w:r>
    </w:p>
    <w:p>
      <w:pPr>
        <w:pStyle w:val="style0"/>
        <w:jc w:val="both"/>
        <w:widowControl/>
        <w:suppressAutoHyphens w:val="true"/>
      </w:pPr>
      <w:r>
        <w:rPr>
          <w:sz w:val="28"/>
          <w:szCs w:val="28"/>
          <w:rFonts w:ascii="Times New Roman" w:eastAsia="Calibri" w:hAnsi="Times New Roman"/>
          <w:lang w:eastAsia="en-US"/>
        </w:rPr>
        <w:tab/>
        <w:tab/>
        <w:tab/>
        <w:tab/>
        <w:tab/>
        <w:tab/>
        <w:t>Председателю</w:t>
      </w:r>
    </w:p>
    <w:p>
      <w:pPr>
        <w:pStyle w:val="style0"/>
        <w:jc w:val="both"/>
        <w:widowControl/>
        <w:suppressAutoHyphens w:val="true"/>
      </w:pPr>
      <w:r>
        <w:rPr>
          <w:sz w:val="28"/>
          <w:szCs w:val="28"/>
          <w:rFonts w:ascii="Times New Roman" w:eastAsia="Calibri" w:hAnsi="Times New Roman"/>
          <w:lang w:eastAsia="en-US"/>
        </w:rPr>
        <w:tab/>
        <w:tab/>
        <w:tab/>
        <w:tab/>
        <w:tab/>
        <w:tab/>
        <w:t>Ставропольской краевой</w:t>
      </w:r>
      <w:r>
        <w:rPr>
          <w:sz w:val="28"/>
          <w:b/>
          <w:szCs w:val="28"/>
          <w:rFonts w:ascii="Times New Roman" w:eastAsia="Calibri" w:hAnsi="Times New Roman"/>
          <w:lang w:eastAsia="en-US"/>
        </w:rPr>
        <w:t xml:space="preserve"> </w:t>
      </w:r>
      <w:r>
        <w:rPr>
          <w:sz w:val="28"/>
          <w:szCs w:val="28"/>
          <w:rFonts w:ascii="Times New Roman" w:eastAsia="Calibri" w:hAnsi="Times New Roman"/>
          <w:lang w:eastAsia="en-US"/>
        </w:rPr>
        <w:t>организации</w:t>
      </w:r>
    </w:p>
    <w:p>
      <w:pPr>
        <w:pStyle w:val="style0"/>
        <w:jc w:val="both"/>
        <w:widowControl/>
        <w:suppressAutoHyphens w:val="true"/>
        <w:ind w:firstLine="708" w:left="3540" w:right="0"/>
      </w:pPr>
      <w:r>
        <w:rPr>
          <w:sz w:val="28"/>
          <w:szCs w:val="28"/>
          <w:rFonts w:ascii="Times New Roman" w:eastAsia="Calibri" w:hAnsi="Times New Roman"/>
          <w:lang w:eastAsia="en-US"/>
        </w:rPr>
        <w:t>Профсоюза образования</w:t>
      </w:r>
    </w:p>
    <w:p>
      <w:pPr>
        <w:pStyle w:val="style0"/>
        <w:jc w:val="both"/>
        <w:widowControl/>
        <w:suppressAutoHyphens w:val="true"/>
      </w:pPr>
      <w:r>
        <w:rPr>
          <w:sz w:val="28"/>
          <w:szCs w:val="28"/>
          <w:rFonts w:ascii="Times New Roman" w:eastAsia="Calibri" w:hAnsi="Times New Roman"/>
          <w:lang w:eastAsia="en-US"/>
        </w:rPr>
        <w:tab/>
        <w:tab/>
        <w:tab/>
        <w:tab/>
        <w:tab/>
        <w:tab/>
        <w:t>Манаевой Л.Н.</w:t>
      </w:r>
    </w:p>
    <w:p>
      <w:pPr>
        <w:pStyle w:val="style0"/>
        <w:jc w:val="both"/>
        <w:widowControl/>
        <w:suppressAutoHyphens w:val="true"/>
        <w:ind w:firstLine="3" w:left="4248" w:right="0"/>
      </w:pPr>
      <w:r>
        <w:rPr>
          <w:sz w:val="28"/>
          <w:szCs w:val="28"/>
          <w:rFonts w:ascii="Times New Roman" w:eastAsia="Calibri" w:hAnsi="Times New Roman"/>
          <w:lang w:eastAsia="en-US"/>
        </w:rPr>
        <w:t>от члена Профсоюза Ивановой Ларисы Павловны, учителя математики</w:t>
      </w:r>
    </w:p>
    <w:p>
      <w:pPr>
        <w:pStyle w:val="style0"/>
        <w:jc w:val="both"/>
        <w:widowControl/>
        <w:suppressAutoHyphens w:val="true"/>
        <w:ind w:hanging="0" w:left="4248" w:right="0"/>
      </w:pPr>
      <w:r>
        <w:rPr>
          <w:sz w:val="28"/>
          <w:szCs w:val="28"/>
          <w:rFonts w:ascii="Times New Roman" w:eastAsia="Calibri" w:hAnsi="Times New Roman"/>
          <w:lang w:eastAsia="en-US"/>
        </w:rPr>
        <w:t>МБОУ СОШ № 1 г. Ставрополя, проживающей по адресу: г. Ставрополь,</w:t>
      </w:r>
    </w:p>
    <w:p>
      <w:pPr>
        <w:pStyle w:val="style0"/>
        <w:jc w:val="both"/>
        <w:widowControl/>
        <w:suppressAutoHyphens w:val="true"/>
        <w:ind w:hanging="0" w:left="4248" w:right="0"/>
      </w:pPr>
      <w:r>
        <w:rPr>
          <w:sz w:val="28"/>
          <w:szCs w:val="28"/>
          <w:rFonts w:ascii="Times New Roman" w:eastAsia="Calibri" w:hAnsi="Times New Roman"/>
          <w:lang w:eastAsia="en-US"/>
        </w:rPr>
        <w:t>ул. Ленина, д. 300</w:t>
      </w:r>
    </w:p>
    <w:p>
      <w:pPr>
        <w:pStyle w:val="style0"/>
        <w:jc w:val="both"/>
        <w:widowControl/>
        <w:suppressAutoHyphens w:val="true"/>
        <w:ind w:firstLine="12" w:left="5664" w:right="0"/>
      </w:pPr>
      <w:r>
        <w:rPr>
          <w:sz w:val="28"/>
          <w:b/>
          <w:szCs w:val="28"/>
          <w:rFonts w:ascii="Times New Roman" w:eastAsia="Calibri" w:hAnsi="Times New Roman"/>
          <w:lang w:eastAsia="en-US"/>
        </w:rPr>
      </w:r>
    </w:p>
    <w:p>
      <w:pPr>
        <w:pStyle w:val="style0"/>
        <w:jc w:val="both"/>
        <w:widowControl/>
        <w:suppressAutoHyphens w:val="true"/>
        <w:ind w:firstLine="12" w:left="5664" w:right="0"/>
      </w:pPr>
      <w:r>
        <w:rPr>
          <w:sz w:val="28"/>
          <w:b/>
          <w:szCs w:val="28"/>
          <w:rFonts w:ascii="Times New Roman" w:eastAsia="Calibri" w:hAnsi="Times New Roman"/>
          <w:lang w:eastAsia="en-US"/>
        </w:rPr>
      </w:r>
    </w:p>
    <w:p>
      <w:pPr>
        <w:pStyle w:val="style0"/>
        <w:jc w:val="both"/>
        <w:widowControl/>
        <w:suppressAutoHyphens w:val="true"/>
        <w:ind w:firstLine="12" w:left="5664" w:right="0"/>
        <w:spacing w:after="200" w:before="0" w:line="276" w:lineRule="atLeast"/>
      </w:pPr>
      <w:r>
        <w:rPr>
          <w:sz w:val="28"/>
          <w:b/>
          <w:szCs w:val="28"/>
          <w:rFonts w:ascii="Times New Roman" w:eastAsia="Calibri" w:hAnsi="Times New Roman"/>
          <w:lang w:eastAsia="en-US"/>
        </w:rPr>
      </w:r>
    </w:p>
    <w:p>
      <w:pPr>
        <w:pStyle w:val="style0"/>
        <w:jc w:val="center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eastAsia="Calibri" w:hAnsi="Times New Roman"/>
          <w:lang w:eastAsia="en-US"/>
        </w:rPr>
        <w:t>Заявление</w:t>
      </w:r>
    </w:p>
    <w:p>
      <w:pPr>
        <w:pStyle w:val="style0"/>
        <w:jc w:val="both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eastAsia="Calibri" w:hAnsi="Times New Roman"/>
          <w:lang w:eastAsia="en-US"/>
        </w:rPr>
        <w:tab/>
        <w:t>Прошу Вас предоставить мне путевку в санаторий-профилакторий «Ореховая роща» ФГБОУ ВПО «Пятигорский государственный лингвистический университет» на оздоровление с _________________.</w:t>
      </w:r>
    </w:p>
    <w:p>
      <w:pPr>
        <w:pStyle w:val="style0"/>
        <w:jc w:val="both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eastAsia="Calibri" w:hAnsi="Times New Roman"/>
          <w:lang w:eastAsia="en-US"/>
        </w:rPr>
        <w:t xml:space="preserve">Приложение: копии паспорта, свидетельства о постановке на налоговый учет (ИНН), страхового пенсионного свидетельства, справка для получения путевки на санаторно-курортное лечение (форма № 070/у-04), согласие на </w:t>
      </w:r>
      <w:r>
        <w:rPr>
          <w:sz w:val="28"/>
          <w:szCs w:val="28"/>
          <w:rFonts w:ascii="Times New Roman" w:hAnsi="Times New Roman"/>
        </w:rPr>
        <w:t>обработку персональных данных.</w:t>
      </w:r>
    </w:p>
    <w:p>
      <w:pPr>
        <w:pStyle w:val="style0"/>
        <w:jc w:val="both"/>
      </w:pPr>
      <w:r>
        <w:rPr>
          <w:sz w:val="28"/>
          <w:szCs w:val="28"/>
          <w:rFonts w:ascii="Times New Roman" w:hAnsi="Times New Roman"/>
        </w:rPr>
        <w:t>Дата, подпись, расшифровка подписи</w:t>
      </w:r>
    </w:p>
    <w:p>
      <w:pPr>
        <w:pStyle w:val="style0"/>
        <w:jc w:val="both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  <w:widowControl/>
        <w:suppressAutoHyphens w:val="true"/>
        <w:spacing w:after="200" w:before="0" w:line="276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widowControl/>
        <w:suppressAutoHyphens w:val="true"/>
        <w:ind w:hanging="0" w:left="5664" w:right="0"/>
        <w:spacing w:line="276" w:lineRule="atLeast"/>
      </w:pPr>
      <w:r>
        <w:rPr>
          <w:sz w:val="24"/>
          <w:rFonts w:ascii="Times New Roman" w:eastAsia="Calibri" w:hAnsi="Times New Roman"/>
          <w:lang w:eastAsia="en-US"/>
        </w:rPr>
        <w:t xml:space="preserve">Приложение 4 к постановлению </w:t>
      </w:r>
    </w:p>
    <w:p>
      <w:pPr>
        <w:pStyle w:val="style0"/>
        <w:widowControl/>
        <w:suppressAutoHyphens w:val="true"/>
        <w:ind w:hanging="0" w:left="5664" w:right="0"/>
        <w:spacing w:line="276" w:lineRule="atLeast"/>
      </w:pPr>
      <w:r>
        <w:rPr>
          <w:sz w:val="24"/>
          <w:rFonts w:ascii="Times New Roman" w:eastAsia="Calibri" w:hAnsi="Times New Roman"/>
          <w:lang w:eastAsia="en-US"/>
        </w:rPr>
        <w:t>президиума краевой организации Профсоюза от 24.03.2016 г. № 4-13</w:t>
      </w:r>
    </w:p>
    <w:p>
      <w:pPr>
        <w:pStyle w:val="style0"/>
        <w:widowControl/>
        <w:suppressAutoHyphens w:val="true"/>
        <w:ind w:hanging="0" w:left="4956" w:right="0"/>
        <w:spacing w:line="276" w:lineRule="atLeast"/>
      </w:pPr>
      <w:r>
        <w:rPr>
          <w:sz w:val="24"/>
          <w:rFonts w:ascii="Times New Roman" w:eastAsia="Calibri" w:hAnsi="Times New Roman"/>
          <w:lang w:eastAsia="en-US"/>
        </w:rPr>
      </w:r>
    </w:p>
    <w:p>
      <w:pPr>
        <w:pStyle w:val="style0"/>
        <w:widowControl/>
        <w:suppressAutoHyphens w:val="true"/>
        <w:ind w:hanging="0" w:left="4956" w:right="0"/>
        <w:spacing w:line="276" w:lineRule="atLeast"/>
      </w:pPr>
      <w:r>
        <w:rPr>
          <w:sz w:val="24"/>
          <w:rFonts w:ascii="Times New Roman" w:eastAsia="Calibri" w:hAnsi="Times New Roman"/>
          <w:lang w:eastAsia="en-US"/>
        </w:rPr>
      </w:r>
    </w:p>
    <w:p>
      <w:pPr>
        <w:pStyle w:val="style0"/>
        <w:jc w:val="both"/>
        <w:ind w:firstLine="708" w:left="3540" w:right="0"/>
      </w:pPr>
      <w:r>
        <w:rPr>
          <w:sz w:val="28"/>
          <w:szCs w:val="28"/>
          <w:rFonts w:ascii="Times New Roman" w:hAnsi="Times New Roman"/>
        </w:rPr>
        <w:t>Председателю</w:t>
      </w:r>
    </w:p>
    <w:p>
      <w:pPr>
        <w:pStyle w:val="style0"/>
        <w:jc w:val="both"/>
      </w:pPr>
      <w:r>
        <w:rPr>
          <w:sz w:val="28"/>
          <w:szCs w:val="28"/>
          <w:rFonts w:ascii="Times New Roman" w:hAnsi="Times New Roman"/>
        </w:rPr>
        <w:tab/>
        <w:tab/>
        <w:tab/>
        <w:tab/>
        <w:tab/>
        <w:tab/>
        <w:t>Ставропольской краевой организации</w:t>
      </w:r>
    </w:p>
    <w:p>
      <w:pPr>
        <w:pStyle w:val="style0"/>
        <w:jc w:val="both"/>
        <w:ind w:firstLine="3" w:left="4248" w:right="0"/>
      </w:pPr>
      <w:r>
        <w:rPr>
          <w:sz w:val="28"/>
          <w:szCs w:val="28"/>
          <w:rFonts w:ascii="Times New Roman" w:hAnsi="Times New Roman"/>
        </w:rPr>
        <w:t xml:space="preserve">Профсоюза образования </w:t>
      </w:r>
    </w:p>
    <w:p>
      <w:pPr>
        <w:pStyle w:val="style0"/>
        <w:jc w:val="both"/>
      </w:pPr>
      <w:r>
        <w:rPr>
          <w:sz w:val="28"/>
          <w:szCs w:val="28"/>
          <w:rFonts w:ascii="Times New Roman" w:hAnsi="Times New Roman"/>
        </w:rPr>
        <w:tab/>
        <w:tab/>
        <w:tab/>
        <w:tab/>
        <w:tab/>
        <w:tab/>
        <w:t>Манаевой Л.Н.</w:t>
      </w:r>
    </w:p>
    <w:p>
      <w:pPr>
        <w:pStyle w:val="style0"/>
        <w:jc w:val="both"/>
      </w:pPr>
      <w:r>
        <w:rPr>
          <w:sz w:val="28"/>
          <w:szCs w:val="28"/>
          <w:rFonts w:ascii="Times New Roman" w:hAnsi="Times New Roman"/>
        </w:rPr>
        <w:tab/>
      </w:r>
    </w:p>
    <w:p>
      <w:pPr>
        <w:pStyle w:val="style0"/>
        <w:jc w:val="both"/>
      </w:pPr>
      <w:r>
        <w:rPr>
          <w:sz w:val="28"/>
          <w:szCs w:val="28"/>
          <w:rFonts w:ascii="Times New Roman" w:hAnsi="Times New Roman"/>
        </w:rPr>
        <w:tab/>
        <w:tab/>
        <w:tab/>
        <w:tab/>
        <w:tab/>
        <w:tab/>
      </w:r>
    </w:p>
    <w:p>
      <w:pPr>
        <w:pStyle w:val="style0"/>
        <w:jc w:val="center"/>
      </w:pPr>
      <w:r>
        <w:rPr>
          <w:sz w:val="28"/>
          <w:szCs w:val="28"/>
          <w:rFonts w:ascii="Times New Roman" w:hAnsi="Times New Roman"/>
        </w:rPr>
        <w:t>СОГЛАСИЕ</w:t>
      </w:r>
    </w:p>
    <w:p>
      <w:pPr>
        <w:pStyle w:val="style0"/>
        <w:jc w:val="center"/>
      </w:pPr>
      <w:r>
        <w:rPr>
          <w:sz w:val="28"/>
          <w:szCs w:val="28"/>
          <w:rFonts w:ascii="Times New Roman" w:hAnsi="Times New Roman"/>
        </w:rPr>
        <w:t>на обработку персональных данных</w:t>
      </w:r>
    </w:p>
    <w:p>
      <w:pPr>
        <w:pStyle w:val="style0"/>
        <w:jc w:val="center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</w:pPr>
      <w:r>
        <w:rPr>
          <w:sz w:val="28"/>
          <w:szCs w:val="28"/>
          <w:rFonts w:ascii="Times New Roman" w:hAnsi="Times New Roman"/>
        </w:rPr>
        <w:t xml:space="preserve">Я, нижеподписавшийся, ____________________________________________, </w:t>
      </w:r>
    </w:p>
    <w:p>
      <w:pPr>
        <w:pStyle w:val="style0"/>
        <w:jc w:val="both"/>
      </w:pPr>
      <w:r>
        <w:rPr>
          <w:sz w:val="16"/>
          <w:szCs w:val="16"/>
          <w:rFonts w:ascii="Times New Roman" w:hAnsi="Times New Roman"/>
        </w:rPr>
        <w:t xml:space="preserve">                                                                                        </w:t>
      </w:r>
      <w:r>
        <w:rPr>
          <w:sz w:val="16"/>
          <w:szCs w:val="16"/>
          <w:rFonts w:ascii="Times New Roman" w:hAnsi="Times New Roman"/>
        </w:rPr>
        <w:t>(Ф.И.О. полностью)</w:t>
      </w:r>
    </w:p>
    <w:p>
      <w:pPr>
        <w:pStyle w:val="style0"/>
        <w:jc w:val="both"/>
      </w:pPr>
      <w:r>
        <w:rPr>
          <w:sz w:val="28"/>
          <w:szCs w:val="28"/>
          <w:rFonts w:ascii="Times New Roman" w:hAnsi="Times New Roman"/>
        </w:rPr>
        <w:t>проживающий по адресу: _________________________________________, паспорт серия _____ номер ________ выдан _________________________</w:t>
      </w:r>
    </w:p>
    <w:p>
      <w:pPr>
        <w:pStyle w:val="style0"/>
        <w:jc w:val="both"/>
      </w:pPr>
      <w:r>
        <w:rPr>
          <w:sz w:val="28"/>
          <w:szCs w:val="28"/>
          <w:rFonts w:ascii="Times New Roman" w:hAnsi="Times New Roman"/>
        </w:rPr>
        <w:t>__________________________________________________________________</w:t>
      </w:r>
    </w:p>
    <w:p>
      <w:pPr>
        <w:pStyle w:val="style0"/>
        <w:jc w:val="both"/>
      </w:pPr>
      <w:r>
        <w:rPr>
          <w:sz w:val="28"/>
          <w:szCs w:val="28"/>
          <w:rFonts w:ascii="Times New Roman" w:hAnsi="Times New Roman"/>
        </w:rPr>
        <w:t>в соответствии со статьей 9 Федерального закона от 27 июля 2006 года № 152-ФЗ «О персональных данных» подтверждаю свое согласие на обработку Ставропольской краевой организации Профсоюза работников народного образования и науки Российской Федерации, расположенной по адресу: 355035, г. Ставрополь, ул. Дзержинского, д. 116 «Б» моих персональных данных, включающих: фамилию, имя, отчество, дату рождения, адрес места жительства, идентификационный  номер налогоплательщика (ИНН), страховой номер индивидуального лицевого счета в Пенсионном фонде России (СНИЛС), паспортные данные.</w:t>
      </w:r>
    </w:p>
    <w:p>
      <w:pPr>
        <w:pStyle w:val="style0"/>
        <w:jc w:val="both"/>
        <w:ind w:firstLine="540" w:left="0" w:right="0"/>
      </w:pPr>
      <w:r>
        <w:rPr>
          <w:sz w:val="28"/>
          <w:szCs w:val="28"/>
          <w:rFonts w:ascii="Times New Roman" w:hAnsi="Times New Roman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</w:t>
        <w:br/>
        <w:t xml:space="preserve">Настоящее согласие дано мной «____»_____________ 2016 г. и действует бессрочно. </w:t>
      </w:r>
    </w:p>
    <w:p>
      <w:pPr>
        <w:pStyle w:val="style0"/>
        <w:jc w:val="both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</w:pPr>
      <w:r>
        <w:rPr>
          <w:sz w:val="28"/>
          <w:szCs w:val="28"/>
          <w:rFonts w:ascii="Times New Roman" w:hAnsi="Times New Roman"/>
        </w:rPr>
        <w:t>Дата, подпись, расшифровка подписи</w:t>
      </w:r>
    </w:p>
    <w:p>
      <w:pPr>
        <w:pStyle w:val="style0"/>
        <w:jc w:val="both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360"/>
      </w:pPr>
    </w:lvl>
    <w:lvl w:ilvl="1">
      <w:start w:val="1"/>
      <w:numFmt w:val="bullet"/>
      <w:lvlJc w:val="left"/>
      <w:lvlText w:val="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3."/>
      <w:pPr>
        <w:ind w:hanging="18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lowerLetter"/>
      <w:lvlJc w:val="left"/>
      <w:lvlText w:val="%5."/>
      <w:pPr>
        <w:ind w:hanging="360" w:left="3600"/>
      </w:pPr>
    </w:lvl>
    <w:lvl w:ilvl="5">
      <w:start w:val="1"/>
      <w:numFmt w:val="lowerRoman"/>
      <w:lvlJc w:val="right"/>
      <w:lvlText w:val="%6."/>
      <w:pPr>
        <w:ind w:hanging="18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lowerLetter"/>
      <w:lvlJc w:val="left"/>
      <w:lvlText w:val="%8."/>
      <w:pPr>
        <w:ind w:hanging="360" w:left="5760"/>
      </w:pPr>
    </w:lvl>
    <w:lvl w:ilvl="8">
      <w:start w:val="1"/>
      <w:numFmt w:val="lowerRoman"/>
      <w:lvlJc w:val="right"/>
      <w:lvlText w:val="%9."/>
      <w:pPr>
        <w:ind w:hanging="180" w:left="6480"/>
      </w:pPr>
    </w:lvl>
  </w:abstractNum>
  <w:abstractNum w:abstractNumId="3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suppressAutoHyphens w:val="true"/>
      <w:tabs>
        <w:tab w:leader="none" w:pos="709" w:val="left"/>
      </w:tabs>
      <w:spacing w:after="0" w:before="0" w:line="100" w:lineRule="atLeast"/>
    </w:pPr>
    <w:rPr>
      <w:color w:val="auto"/>
      <w:sz w:val="20"/>
      <w:szCs w:val="24"/>
      <w:rFonts w:ascii="Arial" w:cs="Times New Roman" w:eastAsia="Lucida Sans Unicode" w:hAnsi="Arial"/>
      <w:lang w:bidi="ar-SA" w:eastAsia="ar-SA" w:val="ru-RU"/>
    </w:rPr>
  </w:style>
  <w:style w:styleId="style15" w:type="character">
    <w:name w:val="ListLabel 1"/>
    <w:next w:val="style15"/>
    <w:rPr>
      <w:b/>
    </w:rPr>
  </w:style>
  <w:style w:styleId="style16" w:type="character">
    <w:name w:val="Default Paragraph Font"/>
    <w:next w:val="style16"/>
    <w:rPr/>
  </w:style>
  <w:style w:styleId="style17" w:type="character">
    <w:name w:val="Текст выноски Знак"/>
    <w:basedOn w:val="style16"/>
    <w:next w:val="style17"/>
    <w:rPr/>
  </w:style>
  <w:style w:styleId="style18" w:type="character">
    <w:name w:val="Верхний колонтитул Знак"/>
    <w:basedOn w:val="style16"/>
    <w:next w:val="style18"/>
    <w:rPr/>
  </w:style>
  <w:style w:styleId="style19" w:type="character">
    <w:name w:val="Нижний колонтитул Знак"/>
    <w:basedOn w:val="style16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Tahoma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Tahoma" w:hAnsi="Arial"/>
    </w:rPr>
  </w:style>
  <w:style w:styleId="style25" w:type="paragraph">
    <w:name w:val="List Paragraph"/>
    <w:basedOn w:val="style0"/>
    <w:next w:val="style25"/>
    <w:pPr/>
    <w:rPr/>
  </w:style>
  <w:style w:styleId="style26" w:type="paragraph">
    <w:name w:val="Обычный1"/>
    <w:next w:val="style26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27" w:type="paragraph">
    <w:name w:val="Balloon Text"/>
    <w:basedOn w:val="style0"/>
    <w:next w:val="style27"/>
    <w:pPr/>
    <w:rPr/>
  </w:style>
  <w:style w:styleId="style28" w:type="paragraph">
    <w:name w:val="Верхний колонтитул"/>
    <w:basedOn w:val="style0"/>
    <w:next w:val="style28"/>
    <w:pPr>
      <w:tabs>
        <w:tab w:leader="none" w:pos="4677" w:val="center"/>
        <w:tab w:leader="none" w:pos="9355" w:val="right"/>
      </w:tabs>
      <w:suppressLineNumbers/>
    </w:pPr>
    <w:rPr/>
  </w:style>
  <w:style w:styleId="style29" w:type="paragraph">
    <w:name w:val="Нижний колонтитул"/>
    <w:basedOn w:val="style0"/>
    <w:next w:val="style29"/>
    <w:pPr>
      <w:tabs>
        <w:tab w:leader="none" w:pos="4677" w:val="center"/>
        <w:tab w:leader="none" w:pos="9355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2016-03-28T12:58:00.00Z</dcterms:created>
  <dc:creator>Asus</dc:creator>
  <cp:lastModifiedBy>Яна</cp:lastModifiedBy>
  <dcterms:modified xsi:type="dcterms:W3CDTF">2016-03-29T06:50:00.00Z</dcterms:modified>
  <cp:revision>4</cp:revision>
</cp:coreProperties>
</file>