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9B" w:rsidRDefault="0092269B" w:rsidP="0092269B">
      <w:pPr>
        <w:jc w:val="center"/>
        <w:rPr>
          <w:b/>
          <w:bCs/>
          <w:i/>
          <w:iCs/>
          <w:sz w:val="48"/>
          <w:szCs w:val="32"/>
          <w:shd w:val="clear" w:color="auto" w:fill="F7F7F6"/>
        </w:rPr>
      </w:pPr>
      <w:r w:rsidRPr="0092269B">
        <w:rPr>
          <w:b/>
          <w:bCs/>
          <w:i/>
          <w:iCs/>
          <w:sz w:val="48"/>
          <w:szCs w:val="32"/>
          <w:shd w:val="clear" w:color="auto" w:fill="F7F7F6"/>
        </w:rPr>
        <w:t>Памятка</w:t>
      </w:r>
      <w:r w:rsidRPr="0092269B">
        <w:rPr>
          <w:b/>
          <w:bCs/>
          <w:i/>
          <w:iCs/>
          <w:sz w:val="48"/>
          <w:szCs w:val="32"/>
          <w:shd w:val="clear" w:color="auto" w:fill="F7F7F6"/>
        </w:rPr>
        <w:t xml:space="preserve"> для родителей</w:t>
      </w:r>
    </w:p>
    <w:p w:rsidR="0092269B" w:rsidRDefault="0092269B" w:rsidP="0092269B">
      <w:pPr>
        <w:jc w:val="center"/>
        <w:rPr>
          <w:b/>
          <w:bCs/>
          <w:i/>
          <w:iCs/>
          <w:sz w:val="48"/>
          <w:szCs w:val="32"/>
          <w:shd w:val="clear" w:color="auto" w:fill="F7F7F6"/>
        </w:rPr>
      </w:pPr>
      <w:r w:rsidRPr="0092269B">
        <w:rPr>
          <w:b/>
          <w:bCs/>
          <w:i/>
          <w:iCs/>
          <w:sz w:val="48"/>
          <w:szCs w:val="32"/>
          <w:shd w:val="clear" w:color="auto" w:fill="F7F7F6"/>
        </w:rPr>
        <w:t>по профилактике детского до</w:t>
      </w:r>
      <w:r>
        <w:rPr>
          <w:b/>
          <w:bCs/>
          <w:i/>
          <w:iCs/>
          <w:sz w:val="48"/>
          <w:szCs w:val="32"/>
          <w:shd w:val="clear" w:color="auto" w:fill="F7F7F6"/>
        </w:rPr>
        <w:t>рожно-транспортного травматизма</w:t>
      </w:r>
    </w:p>
    <w:p w:rsidR="0092269B" w:rsidRDefault="0092269B" w:rsidP="0092269B">
      <w:pPr>
        <w:jc w:val="center"/>
        <w:rPr>
          <w:b/>
          <w:bCs/>
          <w:i/>
          <w:iCs/>
          <w:sz w:val="48"/>
          <w:szCs w:val="32"/>
          <w:shd w:val="clear" w:color="auto" w:fill="F7F7F6"/>
        </w:rPr>
      </w:pPr>
    </w:p>
    <w:p w:rsidR="0092269B" w:rsidRDefault="0092269B" w:rsidP="0092269B">
      <w:pPr>
        <w:jc w:val="center"/>
        <w:rPr>
          <w:b/>
          <w:bCs/>
          <w:i/>
          <w:iCs/>
          <w:sz w:val="48"/>
          <w:szCs w:val="32"/>
          <w:shd w:val="clear" w:color="auto" w:fill="F7F7F6"/>
        </w:rPr>
      </w:pPr>
    </w:p>
    <w:p w:rsidR="0092269B" w:rsidRDefault="0092269B" w:rsidP="0092269B">
      <w:pPr>
        <w:jc w:val="center"/>
        <w:rPr>
          <w:b/>
          <w:bCs/>
          <w:i/>
          <w:iCs/>
          <w:sz w:val="48"/>
          <w:szCs w:val="32"/>
          <w:shd w:val="clear" w:color="auto" w:fill="F7F7F6"/>
        </w:rPr>
      </w:pPr>
    </w:p>
    <w:p w:rsidR="0092269B" w:rsidRDefault="0092269B" w:rsidP="0092269B">
      <w:pPr>
        <w:jc w:val="center"/>
        <w:rPr>
          <w:b/>
          <w:bCs/>
          <w:i/>
          <w:iCs/>
          <w:sz w:val="48"/>
          <w:szCs w:val="32"/>
          <w:shd w:val="clear" w:color="auto" w:fill="F7F7F6"/>
        </w:rPr>
      </w:pPr>
    </w:p>
    <w:p w:rsidR="009D5538" w:rsidRDefault="0092269B" w:rsidP="0092269B">
      <w:pPr>
        <w:jc w:val="center"/>
        <w:rPr>
          <w:b/>
          <w:bCs/>
          <w:i/>
          <w:iCs/>
          <w:sz w:val="32"/>
          <w:szCs w:val="32"/>
          <w:shd w:val="clear" w:color="auto" w:fill="F7F7F6"/>
        </w:rPr>
      </w:pPr>
      <w:r w:rsidRPr="0092269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84EE5C" wp14:editId="69B916DC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4455160"/>
            <wp:effectExtent l="0" t="0" r="3175" b="2540"/>
            <wp:wrapSquare wrapText="bothSides"/>
            <wp:docPr id="1" name="Рисунок 1" descr="hello_html_2fda7a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fda7a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269B">
        <w:rPr>
          <w:b/>
          <w:bCs/>
          <w:i/>
          <w:iCs/>
          <w:sz w:val="32"/>
          <w:szCs w:val="32"/>
          <w:shd w:val="clear" w:color="auto" w:fill="F7F7F6"/>
        </w:rPr>
        <w:t xml:space="preserve">Подготовила воспитатель </w:t>
      </w:r>
      <w:proofErr w:type="spellStart"/>
      <w:r w:rsidRPr="0092269B">
        <w:rPr>
          <w:b/>
          <w:bCs/>
          <w:i/>
          <w:iCs/>
          <w:sz w:val="32"/>
          <w:szCs w:val="32"/>
          <w:shd w:val="clear" w:color="auto" w:fill="F7F7F6"/>
        </w:rPr>
        <w:t>Селюк</w:t>
      </w:r>
      <w:proofErr w:type="spellEnd"/>
      <w:r w:rsidRPr="0092269B">
        <w:rPr>
          <w:b/>
          <w:bCs/>
          <w:i/>
          <w:iCs/>
          <w:sz w:val="32"/>
          <w:szCs w:val="32"/>
          <w:shd w:val="clear" w:color="auto" w:fill="F7F7F6"/>
        </w:rPr>
        <w:t xml:space="preserve"> И.С</w:t>
      </w:r>
      <w:r>
        <w:rPr>
          <w:b/>
          <w:bCs/>
          <w:i/>
          <w:iCs/>
          <w:sz w:val="32"/>
          <w:szCs w:val="32"/>
          <w:shd w:val="clear" w:color="auto" w:fill="F7F7F6"/>
        </w:rPr>
        <w:t>.</w:t>
      </w:r>
    </w:p>
    <w:p w:rsidR="0092269B" w:rsidRDefault="0092269B" w:rsidP="0092269B">
      <w:pPr>
        <w:jc w:val="center"/>
        <w:rPr>
          <w:b/>
          <w:bCs/>
          <w:i/>
          <w:iCs/>
          <w:sz w:val="32"/>
          <w:szCs w:val="32"/>
          <w:shd w:val="clear" w:color="auto" w:fill="F7F7F6"/>
        </w:rPr>
      </w:pPr>
      <w:r>
        <w:rPr>
          <w:b/>
          <w:bCs/>
          <w:i/>
          <w:iCs/>
          <w:sz w:val="32"/>
          <w:szCs w:val="32"/>
          <w:shd w:val="clear" w:color="auto" w:fill="F7F7F6"/>
        </w:rPr>
        <w:t>2018г.</w:t>
      </w:r>
    </w:p>
    <w:p w:rsidR="0092269B" w:rsidRPr="0011322E" w:rsidRDefault="0092269B" w:rsidP="0092269B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11322E">
        <w:rPr>
          <w:b/>
          <w:color w:val="000000"/>
          <w:sz w:val="27"/>
          <w:szCs w:val="27"/>
        </w:rPr>
        <w:lastRenderedPageBreak/>
        <w:t>УВАЖАЕМЫЕ РОДИТЕЛИ!</w:t>
      </w:r>
      <w:bookmarkStart w:id="0" w:name="_GoBack"/>
      <w:bookmarkEnd w:id="0"/>
    </w:p>
    <w:p w:rsidR="0092269B" w:rsidRDefault="0092269B" w:rsidP="0092269B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современных скоростях движения автомобилей и городского электротранспорта большинство дорожно-транспортных происшествий происходит по вине пешеходов (взрослых и детей). Эти происшествия сопровождаются травмами, а иногда приводят к тяжким трагическим последствиям.</w:t>
      </w:r>
    </w:p>
    <w:p w:rsidR="0092269B" w:rsidRDefault="0092269B" w:rsidP="0092269B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Регулярно повторяйте детям следующие установки</w:t>
      </w:r>
      <w:r>
        <w:rPr>
          <w:color w:val="000000"/>
          <w:sz w:val="27"/>
          <w:szCs w:val="27"/>
        </w:rPr>
        <w:t>:</w:t>
      </w:r>
    </w:p>
    <w:p w:rsidR="0092269B" w:rsidRDefault="0092269B" w:rsidP="0092269B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перед тем как выйти на проезжую часть, остановись и скажи себе: «Будь осторожен»;</w:t>
      </w:r>
    </w:p>
    <w:p w:rsidR="0092269B" w:rsidRDefault="0092269B" w:rsidP="0092269B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никогда не выбегай на дорогу перед приближающимся автомобилем: водитель не может остановить машину сразу;</w:t>
      </w:r>
    </w:p>
    <w:p w:rsidR="0092269B" w:rsidRDefault="0092269B" w:rsidP="0092269B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перед тем как выйти на проезжую часть, убедитесь, что слева, справа и сзади, если это перекресток, нет приближающегося транспорта;</w:t>
      </w:r>
    </w:p>
    <w:p w:rsidR="0092269B" w:rsidRDefault="0092269B" w:rsidP="0092269B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выйдя из автобуса, троллейбуса и трамвая, не обходи его спереди или сзади – подожди, пока он отъедет. Найди пешеходный переход, а если поблизости его нет, осмотрись по сторонам и при отсутствии машин переходи дорогу, если нет пешеходного перехода. В этом месте водитель не ожидает пешеходов и не может мгновенно остановить автомобиль;</w:t>
      </w:r>
    </w:p>
    <w:p w:rsidR="0092269B" w:rsidRDefault="0092269B" w:rsidP="0092269B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не выезжай на улицы и дороги на роликовых коньках, велосипеде, самокате, санках;</w:t>
      </w:r>
    </w:p>
    <w:p w:rsidR="0092269B" w:rsidRDefault="0092269B" w:rsidP="0092269B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не играй в мяч и другие игры рядом с проезжей частью. Для игр есть двор, детская площадка или стадион;</w:t>
      </w:r>
    </w:p>
    <w:p w:rsidR="0092269B" w:rsidRDefault="0092269B" w:rsidP="0092269B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переходи дорогу только поперек, а не наискосок, иначе ты будешь дольше находиться на ней и можешь попасть под машину;</w:t>
      </w:r>
    </w:p>
    <w:p w:rsidR="0092269B" w:rsidRDefault="0092269B" w:rsidP="0092269B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никогда не спеши, знай, что бежать по дороге нельзя;</w:t>
      </w:r>
    </w:p>
    <w:p w:rsidR="0092269B" w:rsidRDefault="0092269B" w:rsidP="0092269B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когда выходишь с другими детьми на проезжую часть, не болтай, сосредоточься и скажи себе и ребятам: «Будьте осторожны».</w:t>
      </w:r>
    </w:p>
    <w:p w:rsidR="0092269B" w:rsidRDefault="0092269B" w:rsidP="0092269B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Не запугивайте детей опасностями на улицах дорогах. Страх так же вреден, как неосторожность и беспечность. Школьники должны уметь ориентироваться в дорожной обстановке.</w:t>
      </w:r>
    </w:p>
    <w:p w:rsidR="0092269B" w:rsidRDefault="0092269B" w:rsidP="0092269B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Используйте побудительные мотивы безопасного поведения:</w:t>
      </w:r>
    </w:p>
    <w:p w:rsidR="0092269B" w:rsidRDefault="0092269B" w:rsidP="0092269B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нежелание ребенка огорчать родителей неправильными действиями;</w:t>
      </w:r>
    </w:p>
    <w:p w:rsidR="0092269B" w:rsidRDefault="0092269B" w:rsidP="0092269B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осознание возможных последствий неправильного поведения, которое может приводить к несчастным случаям и авариям.</w:t>
      </w:r>
    </w:p>
    <w:p w:rsidR="0092269B" w:rsidRDefault="0092269B" w:rsidP="0092269B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Сами знайте и выполняйте правила движения, будьте для детей примером дисциплинированности на улице</w:t>
      </w:r>
      <w:r>
        <w:rPr>
          <w:color w:val="000000"/>
          <w:sz w:val="27"/>
          <w:szCs w:val="27"/>
        </w:rPr>
        <w:t>.</w:t>
      </w:r>
    </w:p>
    <w:p w:rsidR="0092269B" w:rsidRPr="0092269B" w:rsidRDefault="0092269B" w:rsidP="0092269B">
      <w:pPr>
        <w:jc w:val="center"/>
        <w:rPr>
          <w:sz w:val="36"/>
        </w:rPr>
      </w:pPr>
    </w:p>
    <w:sectPr w:rsidR="0092269B" w:rsidRPr="0092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9B"/>
    <w:rsid w:val="0011322E"/>
    <w:rsid w:val="0092269B"/>
    <w:rsid w:val="009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6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6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2018-03-02T11:17:00Z</dcterms:created>
  <dcterms:modified xsi:type="dcterms:W3CDTF">2018-03-02T11:37:00Z</dcterms:modified>
</cp:coreProperties>
</file>