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D3" w:rsidRDefault="00F225D3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P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56"/>
          <w:szCs w:val="56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Pr="007B491E" w:rsidRDefault="007B491E" w:rsidP="007B491E">
      <w:pPr>
        <w:ind w:firstLine="709"/>
        <w:jc w:val="both"/>
        <w:rPr>
          <w:rFonts w:ascii="Times New Roman" w:hAnsi="Times New Roman" w:cs="Times New Roman"/>
          <w:b/>
          <w:noProof/>
          <w:sz w:val="32"/>
          <w:szCs w:val="28"/>
          <w:lang w:val="ru-RU" w:eastAsia="ru-RU" w:bidi="ar-SA"/>
        </w:rPr>
      </w:pPr>
    </w:p>
    <w:p w:rsidR="007B491E" w:rsidRPr="007B491E" w:rsidRDefault="007B491E" w:rsidP="007B491E">
      <w:pPr>
        <w:ind w:firstLine="709"/>
        <w:jc w:val="both"/>
        <w:rPr>
          <w:rFonts w:ascii="Times New Roman" w:hAnsi="Times New Roman" w:cs="Times New Roman"/>
          <w:b/>
          <w:noProof/>
          <w:sz w:val="56"/>
          <w:szCs w:val="56"/>
          <w:lang w:val="ru-RU" w:eastAsia="ru-RU" w:bidi="ar-SA"/>
        </w:rPr>
      </w:pPr>
      <w:r w:rsidRPr="007B491E">
        <w:rPr>
          <w:rFonts w:ascii="Times New Roman" w:hAnsi="Times New Roman" w:cs="Times New Roman"/>
          <w:b/>
          <w:noProof/>
          <w:sz w:val="56"/>
          <w:szCs w:val="56"/>
          <w:lang w:val="ru-RU" w:eastAsia="ru-RU" w:bidi="ar-SA"/>
        </w:rPr>
        <w:t>Консультация для родителей:</w:t>
      </w:r>
    </w:p>
    <w:p w:rsidR="007B491E" w:rsidRPr="007B491E" w:rsidRDefault="007B491E" w:rsidP="007B491E">
      <w:pPr>
        <w:ind w:firstLine="709"/>
        <w:jc w:val="both"/>
        <w:rPr>
          <w:rFonts w:ascii="Times New Roman" w:hAnsi="Times New Roman" w:cs="Times New Roman"/>
          <w:b/>
          <w:noProof/>
          <w:sz w:val="56"/>
          <w:szCs w:val="56"/>
          <w:lang w:val="ru-RU" w:eastAsia="ru-RU" w:bidi="ar-SA"/>
        </w:rPr>
      </w:pPr>
      <w:r w:rsidRPr="007B491E">
        <w:rPr>
          <w:rFonts w:ascii="Times New Roman" w:hAnsi="Times New Roman" w:cs="Times New Roman"/>
          <w:b/>
          <w:noProof/>
          <w:sz w:val="56"/>
          <w:szCs w:val="56"/>
          <w:lang w:val="ru-RU" w:eastAsia="ru-RU" w:bidi="ar-SA"/>
        </w:rPr>
        <w:t>«Возрастные характиристики детей 4-5 лет».</w:t>
      </w:r>
    </w:p>
    <w:p w:rsidR="007B491E" w:rsidRPr="007B491E" w:rsidRDefault="007B491E" w:rsidP="007B491E">
      <w:pPr>
        <w:ind w:firstLine="709"/>
        <w:jc w:val="both"/>
        <w:rPr>
          <w:rFonts w:ascii="Times New Roman" w:hAnsi="Times New Roman" w:cs="Times New Roman"/>
          <w:b/>
          <w:noProof/>
          <w:sz w:val="32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Подготовила: Никитина Е.С.</w:t>
      </w: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Default="007B491E" w:rsidP="007B491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491E" w:rsidRPr="007B491E" w:rsidRDefault="007B491E" w:rsidP="007B49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color w:val="76923C" w:themeColor="accent3" w:themeShade="BF"/>
          <w:sz w:val="28"/>
          <w:szCs w:val="28"/>
          <w:lang w:val="ru-RU"/>
        </w:rPr>
      </w:pP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Возрастные особенности развития детей 4-5 лет 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Физические возможности детей возрастают: движения их становятся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</w:t>
      </w:r>
      <w:proofErr w:type="spellStart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перевозбуждаются</w:t>
      </w:r>
      <w:proofErr w:type="spellEnd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, становятся капризными.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Игра.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 Преобладает однополое игровое общение.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Символической формой игровой индивидуальной деятельности дошкольников является изобразительная деятельность. 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Также появляются игры – соревнования,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F225D3" w:rsidRPr="007B491E" w:rsidRDefault="007B491E" w:rsidP="007B491E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Восприятие</w:t>
      </w:r>
      <w:r w:rsidR="00F225D3"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Память.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Мышление.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Наглядно-образное мышление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</w:t>
      </w: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создавать такие изображения. 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 », большинство ответят, что белых больше. Но если спросить: «Каких больше — белых или бумажных? », ответ будет таким же — больше белых.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Продолжает развиваться воображение. Формируются такие его особенности, как оригинальность и произвольность.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придумать небольшую сказку на заданную тему.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Внимание.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Увеличивается устойчивость внимания. Ребенку оказывается доступной сосредоточенная</w:t>
      </w:r>
      <w:proofErr w:type="gramStart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proofErr w:type="gramEnd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нтересная деятельность в течение 15-20 минут. Он способен удерживать в памяти при выполнении каких-либо действий несложное условие.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Речь.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Речь становится предметом активности детей, улучшается произношение звуков и дикция. Словарь детей увеличивается до 2000 слов и более. В разговоре 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</w:t>
      </w: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называют животных и их детенышей, профессии людей, части предметов. Пересказывают знакомые сказки с помощью взрослых.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со</w:t>
      </w:r>
      <w:proofErr w:type="gramEnd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взрослым становится </w:t>
      </w:r>
      <w:proofErr w:type="spellStart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внеситуативной</w:t>
      </w:r>
      <w:proofErr w:type="spellEnd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. Взрослый теперь представляет интерес в первую очередь как источник увлекательной и компетентной информации.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Общение </w:t>
      </w:r>
      <w:proofErr w:type="gramStart"/>
      <w:r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</w:t>
      </w:r>
      <w:proofErr w:type="gramEnd"/>
      <w:r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взрослыми и сверстниками.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Детей в возрасте 4-5 лет называют любознательными почемучками, они активно стремятся к познавательному, интеллектуальному общению. Нередко ребенок многократно обращается с одним и тем же вопросом к взрослому, чтобы докопаться до волнующей его темы. У детей этого возраста пробуждается интерес к правилам поведения, о чем говорят многочисленные жалобы воспитателю, о том, что кто-то делает что-то не правильно или не выполняет какое-то требование. На уровне познавательного общения дети испытывают острую потребность в уважительном отношении со стороны взрослого.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Активно проявляется стремление к общению со сверстниками. Характерна избирательность в общении, которая выражается в предпочтении одних детей другим. Появляются постоянные партнеры по играм. Дети общаются по поводу игрушек, совместных игр, общих дел.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группах начинают выделяться лидеры. Появляются </w:t>
      </w:r>
      <w:proofErr w:type="spellStart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конкурентность</w:t>
      </w:r>
      <w:proofErr w:type="spellEnd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соревновательность</w:t>
      </w:r>
      <w:proofErr w:type="spellEnd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, что оказывает влияние на развитие образа Я ребенка.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Эмоциональная сфера.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перерастает в более сложное чувство симпатии и привязанности. Дети отличаются повышенной чувствительностью к словам, оценкам и отношению к ним взрослых. У детей формируется потребность в </w:t>
      </w: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уважении со стороны взрослого, для них оказывается чрезвычайно важной 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лет- это не проявление индивидуальности, а особенность возраста. На пятом году жизни дети проявляют интерес к вопросам пола, начинается осознание своей половой принадлежности.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Детские страхи.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возрасте 4-5 лет многие дети боятся сказочных персонажей (Бабу Ягу, Кощея, воображаемых чудовищ). Это возрастные страхи и носят временный характер</w:t>
      </w:r>
      <w:r w:rsidR="007B491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воображения. Развитием памяти, внимания, речи, познавательной мотивации, совершенствования восприятия; формированием потребности в уважении со стороны взрослого, ранимости, </w:t>
      </w:r>
      <w:proofErr w:type="spellStart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>соревновательности</w:t>
      </w:r>
      <w:proofErr w:type="spellEnd"/>
      <w:r w:rsidRPr="007B49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 сверстниками, дальнейшим развитием образа Я ребенка, его детализацией. </w:t>
      </w: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25D3" w:rsidRPr="007B491E" w:rsidRDefault="00F225D3" w:rsidP="007B49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6835" w:rsidRPr="007B491E" w:rsidRDefault="00766835" w:rsidP="007B49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66835" w:rsidRPr="007B491E" w:rsidSect="007B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94F1F"/>
    <w:rsid w:val="00003072"/>
    <w:rsid w:val="00694F1F"/>
    <w:rsid w:val="00766835"/>
    <w:rsid w:val="007B491E"/>
    <w:rsid w:val="00A974D1"/>
    <w:rsid w:val="00F122A6"/>
    <w:rsid w:val="00F2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25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5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5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5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5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5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5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5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5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5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25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25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25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25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25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25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25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25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225D3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225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225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F225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225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F225D3"/>
    <w:rPr>
      <w:b/>
      <w:bCs/>
      <w:spacing w:val="0"/>
    </w:rPr>
  </w:style>
  <w:style w:type="character" w:styleId="ab">
    <w:name w:val="Emphasis"/>
    <w:uiPriority w:val="20"/>
    <w:qFormat/>
    <w:rsid w:val="00F225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F225D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225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5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25D3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225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F225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F225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F225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F225D3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F225D3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F225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225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1429</Words>
  <Characters>8151</Characters>
  <Application>Microsoft Office Word</Application>
  <DocSecurity>0</DocSecurity>
  <Lines>67</Lines>
  <Paragraphs>19</Paragraphs>
  <ScaleCrop>false</ScaleCrop>
  <Company>Microsoft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Леха</cp:lastModifiedBy>
  <cp:revision>6</cp:revision>
  <dcterms:created xsi:type="dcterms:W3CDTF">2014-10-18T05:15:00Z</dcterms:created>
  <dcterms:modified xsi:type="dcterms:W3CDTF">2017-11-14T10:45:00Z</dcterms:modified>
</cp:coreProperties>
</file>