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3C4D" w:rsidRP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21"/>
        </w:rPr>
      </w:pPr>
      <w:r w:rsidRPr="00EF3C4D">
        <w:rPr>
          <w:rFonts w:ascii="Arial" w:hAnsi="Arial" w:cs="Arial"/>
          <w:color w:val="000000"/>
          <w:sz w:val="72"/>
          <w:szCs w:val="21"/>
        </w:rPr>
        <w:t>Консультация для родителей</w:t>
      </w:r>
    </w:p>
    <w:p w:rsidR="00EF3C4D" w:rsidRP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21"/>
        </w:rPr>
      </w:pPr>
      <w:r w:rsidRPr="00EF3C4D">
        <w:rPr>
          <w:rFonts w:ascii="Arial" w:hAnsi="Arial" w:cs="Arial"/>
          <w:color w:val="000000"/>
          <w:sz w:val="72"/>
          <w:szCs w:val="21"/>
        </w:rPr>
        <w:t>«Игрушки для детей 4 – 5 лет»</w:t>
      </w:r>
    </w:p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21"/>
        </w:rPr>
      </w:pPr>
    </w:p>
    <w:p w:rsidR="00EF3C4D" w:rsidRPr="00EF3C4D" w:rsidRDefault="00EF3C4D" w:rsidP="00EF3C4D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EF3C4D" w:rsidRPr="00EF3C4D" w:rsidRDefault="00EF3C4D" w:rsidP="00EF3C4D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32"/>
          <w:szCs w:val="32"/>
        </w:rPr>
      </w:pPr>
      <w:r w:rsidRPr="00EF3C4D">
        <w:rPr>
          <w:rFonts w:ascii="Arial" w:hAnsi="Arial" w:cs="Arial"/>
          <w:color w:val="000000"/>
          <w:sz w:val="32"/>
          <w:szCs w:val="32"/>
        </w:rPr>
        <w:t>Подготовила воспитатель: Никитина Е.С.</w:t>
      </w:r>
    </w:p>
    <w:p w:rsidR="00EF3C4D" w:rsidRDefault="00EF3C4D" w:rsidP="00EF3C4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52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52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0" wp14:anchorId="6FB81146" wp14:editId="037B8DF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143000"/>
            <wp:effectExtent l="0" t="0" r="0" b="0"/>
            <wp:wrapSquare wrapText="bothSides"/>
            <wp:docPr id="2" name="Рисунок 2" descr="hello_html_m6ead7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ead70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Эмоциональный мир ребёнка не может развиваться без игрушек.</w:t>
      </w: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Именно они позволяют ребёнку выразить свои чувства, исследовать окружающий мир, уметь общаться и познавать себя. Игрушка не может существовать без игры. А игра является формой организации детской жизнедеятельности. У каждого ребёнка должна быть такая игрушка, которую он может пожалеть, она поможет преодолеть ему страх одиночества</w:t>
      </w: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ещё один совет. Уважаемые родители! Нужно водить детей в магазин тогда, когда вы сами готовы подарить ребёнку радость, ведите его в магазин и делайте ему праздник.</w:t>
      </w: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1076325"/>
            <wp:effectExtent l="0" t="0" r="0" b="9525"/>
            <wp:wrapSquare wrapText="bothSides"/>
            <wp:docPr id="1" name="Рисунок 1" descr="hello_html_m6ead7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ead70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У ребенка четырех-пяти лет появляется интерес к новым игрушкам и играм. Интерес ребенка к игрушкам довольно быстро меняется. Это является одним из очевидных следствий его психического развития.</w:t>
      </w: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Простейшие игры с резиновыми или пластмассовыми пупсиками и зверюшками </w:t>
      </w:r>
      <w:proofErr w:type="gramStart"/>
      <w:r>
        <w:rPr>
          <w:color w:val="000000"/>
          <w:sz w:val="27"/>
          <w:szCs w:val="27"/>
        </w:rPr>
        <w:t>—в</w:t>
      </w:r>
      <w:proofErr w:type="gramEnd"/>
      <w:r>
        <w:rPr>
          <w:color w:val="000000"/>
          <w:sz w:val="27"/>
          <w:szCs w:val="27"/>
        </w:rPr>
        <w:t xml:space="preserve">черашний день. Ребенку в возрасте четырех-пяти лет уже требуется что-нибудь </w:t>
      </w:r>
      <w:proofErr w:type="gramStart"/>
      <w:r>
        <w:rPr>
          <w:color w:val="000000"/>
          <w:sz w:val="27"/>
          <w:szCs w:val="27"/>
        </w:rPr>
        <w:t>посложнее</w:t>
      </w:r>
      <w:proofErr w:type="gramEnd"/>
      <w:r>
        <w:rPr>
          <w:color w:val="000000"/>
          <w:sz w:val="27"/>
          <w:szCs w:val="27"/>
        </w:rPr>
        <w:t xml:space="preserve">. Если раньше игрушка служила как бы зеркальцем, отражающим малую часть очень сложного и бесконечного окружающего мира, то теперь игрушка становится средством, с помощью которого ребенок моделирует окружающий мир; если раньше ребенок познавал с помощью игрушки разнообразие форм и цветов, обретал навыки обращения с предметами — твердыми и мягкими, тяжелыми и легкими, холодными и теплыми, — то теперь он наделяет игрушку человеческими качествами, одушевляет ее и понуждает «действовать», общается с ней; так, постепенно игрушка из носителя познавательного начала преобразуется в носителя начала творческого, а ребенок из существа, созерцающего окружающий мир, превращается в существо, гармонично </w:t>
      </w:r>
      <w:proofErr w:type="spellStart"/>
      <w:r>
        <w:rPr>
          <w:color w:val="000000"/>
          <w:sz w:val="27"/>
          <w:szCs w:val="27"/>
        </w:rPr>
        <w:t>встраивающееся</w:t>
      </w:r>
      <w:proofErr w:type="spellEnd"/>
      <w:r>
        <w:rPr>
          <w:color w:val="000000"/>
          <w:sz w:val="27"/>
          <w:szCs w:val="27"/>
        </w:rPr>
        <w:t xml:space="preserve"> в этот мир, принимающее в жизни этого мира активное участие.</w:t>
      </w: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Малышу четырех-пяти лет жизни уже недостаточно двух-трех игрушек, какими он мог удовлетвориться еще пару лет назад. </w:t>
      </w:r>
      <w:proofErr w:type="gramStart"/>
      <w:r>
        <w:rPr>
          <w:color w:val="000000"/>
          <w:sz w:val="27"/>
          <w:szCs w:val="27"/>
        </w:rPr>
        <w:t>Садясь играть посреди своей комнаты, ребенок просто-таки обкладывается игрушками — старыми и новыми (всем находится место!); с помощью игрушек он создает вокруг себя свой мир, свой уютный микромир, в котором ему хорошо и спокойно, в котором он чувствует себя защищенным и сильным, в котором он задает тон и распределяет роли.</w:t>
      </w:r>
      <w:proofErr w:type="gramEnd"/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Ребенку этого возраста уже могут быть понятны, могут его увлекать некоторые настольные игры с правилами — ведь он и сам устанавливает в своих играх иные незатейливые правила. Настольные игры хороши тем, что организуют, дисциплинируют ребенка, воспитывают в нем стремление достичь цели, победить, стать лучшим — и закаливают характер, давая научиться проигрывать.</w:t>
      </w:r>
    </w:p>
    <w:p w:rsidR="00EF3C4D" w:rsidRDefault="00EF3C4D" w:rsidP="00EF3C4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Примечательно, что уже в возрасте четырех-пяти лет мальчиков и девочек начинают увлекать разные игры. Если раньше мальчики и девочки с одинаковым интересом могли играть в одну игру, то теперь мальчики больше интересуются </w:t>
      </w:r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конструкторами</w:t>
        </w:r>
      </w:hyperlink>
      <w:r>
        <w:rPr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машинками, солдатиками, строительством игрушечных крепостей и городов, а девочкам более интересны куклы с кукольной одеждой, домики с кукольной мебелью и посудой. Но детям того и другого пола одинаково интересны игры с мячом.</w:t>
      </w:r>
    </w:p>
    <w:p w:rsidR="000B10F8" w:rsidRDefault="000B10F8"/>
    <w:sectPr w:rsidR="000B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4D"/>
    <w:rsid w:val="0001731F"/>
    <w:rsid w:val="000445B7"/>
    <w:rsid w:val="00060A62"/>
    <w:rsid w:val="00063FF3"/>
    <w:rsid w:val="000673DB"/>
    <w:rsid w:val="000B10F8"/>
    <w:rsid w:val="0011033C"/>
    <w:rsid w:val="00120FDE"/>
    <w:rsid w:val="001420DF"/>
    <w:rsid w:val="00157161"/>
    <w:rsid w:val="00190714"/>
    <w:rsid w:val="001975E5"/>
    <w:rsid w:val="001A4FE3"/>
    <w:rsid w:val="001C1BB7"/>
    <w:rsid w:val="001C3443"/>
    <w:rsid w:val="001C7966"/>
    <w:rsid w:val="001E7271"/>
    <w:rsid w:val="001F16EB"/>
    <w:rsid w:val="00220AAB"/>
    <w:rsid w:val="00222DF9"/>
    <w:rsid w:val="002424E4"/>
    <w:rsid w:val="00283988"/>
    <w:rsid w:val="00287771"/>
    <w:rsid w:val="002A7604"/>
    <w:rsid w:val="002B5196"/>
    <w:rsid w:val="002D6DEA"/>
    <w:rsid w:val="003066F6"/>
    <w:rsid w:val="0031682D"/>
    <w:rsid w:val="0033078D"/>
    <w:rsid w:val="0034619F"/>
    <w:rsid w:val="003D69B4"/>
    <w:rsid w:val="004007E0"/>
    <w:rsid w:val="004160CF"/>
    <w:rsid w:val="00442EF3"/>
    <w:rsid w:val="00452818"/>
    <w:rsid w:val="00464D8D"/>
    <w:rsid w:val="004726BD"/>
    <w:rsid w:val="00477A08"/>
    <w:rsid w:val="004B0BDE"/>
    <w:rsid w:val="004B29CA"/>
    <w:rsid w:val="004D02CA"/>
    <w:rsid w:val="004F1B9A"/>
    <w:rsid w:val="0051006D"/>
    <w:rsid w:val="00511610"/>
    <w:rsid w:val="00520C0F"/>
    <w:rsid w:val="005C6161"/>
    <w:rsid w:val="005E78E7"/>
    <w:rsid w:val="006047CC"/>
    <w:rsid w:val="00606E55"/>
    <w:rsid w:val="00634B1D"/>
    <w:rsid w:val="0067416F"/>
    <w:rsid w:val="00676DC6"/>
    <w:rsid w:val="006857BF"/>
    <w:rsid w:val="0069033B"/>
    <w:rsid w:val="00691D9B"/>
    <w:rsid w:val="006B2FE1"/>
    <w:rsid w:val="006C234B"/>
    <w:rsid w:val="006C2F52"/>
    <w:rsid w:val="00702021"/>
    <w:rsid w:val="00706D64"/>
    <w:rsid w:val="0074095B"/>
    <w:rsid w:val="007714CF"/>
    <w:rsid w:val="00777BFA"/>
    <w:rsid w:val="00784D8A"/>
    <w:rsid w:val="00787F1A"/>
    <w:rsid w:val="007A5981"/>
    <w:rsid w:val="007B5A7B"/>
    <w:rsid w:val="007B68A6"/>
    <w:rsid w:val="007E6A8E"/>
    <w:rsid w:val="00811667"/>
    <w:rsid w:val="00812F9B"/>
    <w:rsid w:val="0082606D"/>
    <w:rsid w:val="008314A2"/>
    <w:rsid w:val="00851D01"/>
    <w:rsid w:val="00853E94"/>
    <w:rsid w:val="00885C26"/>
    <w:rsid w:val="00897337"/>
    <w:rsid w:val="008B5792"/>
    <w:rsid w:val="008C1BA9"/>
    <w:rsid w:val="00906BAE"/>
    <w:rsid w:val="0093397C"/>
    <w:rsid w:val="00974FB5"/>
    <w:rsid w:val="00984603"/>
    <w:rsid w:val="009A5F52"/>
    <w:rsid w:val="00A0039E"/>
    <w:rsid w:val="00A41357"/>
    <w:rsid w:val="00A54F8B"/>
    <w:rsid w:val="00A876A0"/>
    <w:rsid w:val="00AD5EC3"/>
    <w:rsid w:val="00AF458F"/>
    <w:rsid w:val="00B1394F"/>
    <w:rsid w:val="00B3772A"/>
    <w:rsid w:val="00B51752"/>
    <w:rsid w:val="00B52EC9"/>
    <w:rsid w:val="00B641B1"/>
    <w:rsid w:val="00B92FAA"/>
    <w:rsid w:val="00BC19DA"/>
    <w:rsid w:val="00BE7BB1"/>
    <w:rsid w:val="00C03589"/>
    <w:rsid w:val="00C108BE"/>
    <w:rsid w:val="00C166D6"/>
    <w:rsid w:val="00C314A8"/>
    <w:rsid w:val="00C325B2"/>
    <w:rsid w:val="00C37903"/>
    <w:rsid w:val="00C52583"/>
    <w:rsid w:val="00C56AE7"/>
    <w:rsid w:val="00C657F3"/>
    <w:rsid w:val="00C73EC7"/>
    <w:rsid w:val="00C76BF4"/>
    <w:rsid w:val="00C8658D"/>
    <w:rsid w:val="00C97D39"/>
    <w:rsid w:val="00CA3CF6"/>
    <w:rsid w:val="00CC082A"/>
    <w:rsid w:val="00CF4AAA"/>
    <w:rsid w:val="00D00CB1"/>
    <w:rsid w:val="00D37E09"/>
    <w:rsid w:val="00D4353B"/>
    <w:rsid w:val="00D5041E"/>
    <w:rsid w:val="00D6229B"/>
    <w:rsid w:val="00D93588"/>
    <w:rsid w:val="00DD19CD"/>
    <w:rsid w:val="00DD257A"/>
    <w:rsid w:val="00DD3426"/>
    <w:rsid w:val="00DD675F"/>
    <w:rsid w:val="00E4248C"/>
    <w:rsid w:val="00E436DE"/>
    <w:rsid w:val="00E46534"/>
    <w:rsid w:val="00E54D2D"/>
    <w:rsid w:val="00E72C72"/>
    <w:rsid w:val="00E901CE"/>
    <w:rsid w:val="00E91782"/>
    <w:rsid w:val="00ED043A"/>
    <w:rsid w:val="00ED4490"/>
    <w:rsid w:val="00ED797F"/>
    <w:rsid w:val="00EF3C4D"/>
    <w:rsid w:val="00EF627B"/>
    <w:rsid w:val="00EF631B"/>
    <w:rsid w:val="00F02F79"/>
    <w:rsid w:val="00F20D0A"/>
    <w:rsid w:val="00F35F45"/>
    <w:rsid w:val="00F3628F"/>
    <w:rsid w:val="00F45EE8"/>
    <w:rsid w:val="00F63A5D"/>
    <w:rsid w:val="00F763B6"/>
    <w:rsid w:val="00F91BDF"/>
    <w:rsid w:val="00F97D1C"/>
    <w:rsid w:val="00FC3999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vashechudo.ru%2Fdetskaja-komnata%2Figrushki-dlja-detei-4-5-l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2017-10-02T10:41:00Z</dcterms:created>
  <dcterms:modified xsi:type="dcterms:W3CDTF">2017-10-02T10:45:00Z</dcterms:modified>
</cp:coreProperties>
</file>