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49" w:rsidRDefault="00135F49">
      <w:pPr>
        <w:pStyle w:val="ConsPlusTitlePage"/>
      </w:pPr>
      <w:r>
        <w:t xml:space="preserve">Документ предоставлен </w:t>
      </w:r>
      <w:hyperlink r:id="rId4" w:history="1">
        <w:r>
          <w:rPr>
            <w:color w:val="0000FF"/>
          </w:rPr>
          <w:t>КонсультантПлюс</w:t>
        </w:r>
      </w:hyperlink>
      <w:r>
        <w:br/>
      </w:r>
    </w:p>
    <w:p w:rsidR="00135F49" w:rsidRDefault="00135F49">
      <w:pPr>
        <w:pStyle w:val="ConsPlusNormal"/>
        <w:jc w:val="both"/>
      </w:pPr>
    </w:p>
    <w:p w:rsidR="00135F49" w:rsidRDefault="00135F49">
      <w:pPr>
        <w:pStyle w:val="ConsPlusNormal"/>
      </w:pPr>
      <w:r>
        <w:t>Зарегистрировано в Минюсте России 31 мая 2013 г. N 28608</w:t>
      </w:r>
    </w:p>
    <w:p w:rsidR="00135F49" w:rsidRDefault="00135F49">
      <w:pPr>
        <w:pStyle w:val="ConsPlusNormal"/>
        <w:pBdr>
          <w:top w:val="single" w:sz="6" w:space="0" w:color="auto"/>
        </w:pBdr>
        <w:spacing w:before="100" w:after="100"/>
        <w:jc w:val="both"/>
        <w:rPr>
          <w:sz w:val="2"/>
          <w:szCs w:val="2"/>
        </w:rPr>
      </w:pPr>
    </w:p>
    <w:p w:rsidR="00135F49" w:rsidRDefault="00135F49">
      <w:pPr>
        <w:pStyle w:val="ConsPlusNormal"/>
      </w:pPr>
    </w:p>
    <w:p w:rsidR="00135F49" w:rsidRDefault="00135F49">
      <w:pPr>
        <w:pStyle w:val="ConsPlusTitle"/>
        <w:jc w:val="center"/>
      </w:pPr>
      <w:r>
        <w:t>ФЕДЕРАЛЬНАЯ СЛУЖБА ПО ТЕХНИЧЕСКОМУ И ЭКСПОРТНОМУ КОНТРОЛЮ</w:t>
      </w:r>
    </w:p>
    <w:p w:rsidR="00135F49" w:rsidRDefault="00135F49">
      <w:pPr>
        <w:pStyle w:val="ConsPlusTitle"/>
        <w:jc w:val="center"/>
      </w:pPr>
    </w:p>
    <w:p w:rsidR="00135F49" w:rsidRDefault="00135F49">
      <w:pPr>
        <w:pStyle w:val="ConsPlusTitle"/>
        <w:jc w:val="center"/>
      </w:pPr>
      <w:r>
        <w:t>ПРИКАЗ</w:t>
      </w:r>
    </w:p>
    <w:p w:rsidR="00135F49" w:rsidRDefault="00135F49">
      <w:pPr>
        <w:pStyle w:val="ConsPlusTitle"/>
        <w:jc w:val="center"/>
      </w:pPr>
      <w:r>
        <w:t>от 11 февраля 2013 г. N 17</w:t>
      </w:r>
    </w:p>
    <w:p w:rsidR="00135F49" w:rsidRDefault="00135F49">
      <w:pPr>
        <w:pStyle w:val="ConsPlusTitle"/>
        <w:jc w:val="center"/>
      </w:pPr>
    </w:p>
    <w:p w:rsidR="00135F49" w:rsidRDefault="00135F49">
      <w:pPr>
        <w:pStyle w:val="ConsPlusTitle"/>
        <w:jc w:val="center"/>
      </w:pPr>
      <w:r>
        <w:t>ОБ УТВЕРЖДЕНИИ ТРЕБОВАНИЙ</w:t>
      </w:r>
    </w:p>
    <w:p w:rsidR="00135F49" w:rsidRDefault="00135F49">
      <w:pPr>
        <w:pStyle w:val="ConsPlusTitle"/>
        <w:jc w:val="center"/>
      </w:pPr>
      <w:r>
        <w:t>О ЗАЩИТЕ ИНФОРМАЦИИ, НЕ СОСТАВЛЯЮЩЕЙ ГОСУДАРСТВЕННУЮ ТАЙНУ,</w:t>
      </w:r>
    </w:p>
    <w:p w:rsidR="00135F49" w:rsidRDefault="00135F49">
      <w:pPr>
        <w:pStyle w:val="ConsPlusTitle"/>
        <w:jc w:val="center"/>
      </w:pPr>
      <w:r>
        <w:t>СОДЕРЖАЩЕЙСЯ В ГОСУДАРСТВЕННЫХ ИНФОРМАЦИОННЫХ СИСТЕМАХ</w:t>
      </w:r>
    </w:p>
    <w:p w:rsidR="00135F49" w:rsidRDefault="00135F49">
      <w:pPr>
        <w:pStyle w:val="ConsPlusNormal"/>
        <w:jc w:val="center"/>
      </w:pPr>
    </w:p>
    <w:p w:rsidR="00135F49" w:rsidRDefault="00135F49">
      <w:pPr>
        <w:pStyle w:val="ConsPlusNormal"/>
        <w:ind w:firstLine="540"/>
        <w:jc w:val="both"/>
      </w:pPr>
      <w:r>
        <w:t xml:space="preserve">В соответствии с </w:t>
      </w:r>
      <w:hyperlink r:id="rId5" w:history="1">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6" w:history="1">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135F49" w:rsidRDefault="00135F49">
      <w:pPr>
        <w:pStyle w:val="ConsPlusNormal"/>
        <w:ind w:firstLine="540"/>
        <w:jc w:val="both"/>
      </w:pPr>
      <w:bookmarkStart w:id="0" w:name="P14"/>
      <w:bookmarkEnd w:id="0"/>
      <w:r>
        <w:t xml:space="preserve">1. Утвердить прилагаемые </w:t>
      </w:r>
      <w:hyperlink w:anchor="P30" w:history="1">
        <w:r>
          <w:rPr>
            <w:color w:val="0000FF"/>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w:t>
      </w:r>
    </w:p>
    <w:p w:rsidR="00135F49" w:rsidRDefault="00135F49">
      <w:pPr>
        <w:pStyle w:val="ConsPlusNormal"/>
        <w:ind w:firstLine="540"/>
        <w:jc w:val="both"/>
      </w:pPr>
      <w:r>
        <w:t xml:space="preserve">2. Установить, что указанные в </w:t>
      </w:r>
      <w:hyperlink w:anchor="P14" w:history="1">
        <w:r>
          <w:rPr>
            <w:color w:val="0000FF"/>
          </w:rPr>
          <w:t>пункте 1</w:t>
        </w:r>
      </w:hyperlink>
      <w:r>
        <w:t xml:space="preserve"> настоящего приказа </w:t>
      </w:r>
      <w:hyperlink w:anchor="P30" w:history="1">
        <w:r>
          <w:rPr>
            <w:color w:val="0000FF"/>
          </w:rPr>
          <w:t>Требования</w:t>
        </w:r>
      </w:hyperlink>
      <w:r>
        <w:t xml:space="preserve"> применяются для защиты информации в государственных информационных системах с 1 сентября 2013 г.</w:t>
      </w:r>
    </w:p>
    <w:p w:rsidR="00135F49" w:rsidRDefault="00135F49">
      <w:pPr>
        <w:pStyle w:val="ConsPlusNormal"/>
        <w:jc w:val="right"/>
      </w:pPr>
    </w:p>
    <w:p w:rsidR="00135F49" w:rsidRDefault="00135F49">
      <w:pPr>
        <w:pStyle w:val="ConsPlusNormal"/>
        <w:jc w:val="right"/>
      </w:pPr>
      <w:r>
        <w:t>Директор</w:t>
      </w:r>
    </w:p>
    <w:p w:rsidR="00135F49" w:rsidRDefault="00135F49">
      <w:pPr>
        <w:pStyle w:val="ConsPlusNormal"/>
        <w:jc w:val="right"/>
      </w:pPr>
      <w:r>
        <w:t>Федеральной службы по техническому</w:t>
      </w:r>
    </w:p>
    <w:p w:rsidR="00135F49" w:rsidRDefault="00135F49">
      <w:pPr>
        <w:pStyle w:val="ConsPlusNormal"/>
        <w:jc w:val="right"/>
      </w:pPr>
      <w:r>
        <w:t>и экспортному контролю</w:t>
      </w:r>
    </w:p>
    <w:p w:rsidR="00135F49" w:rsidRDefault="00135F49">
      <w:pPr>
        <w:pStyle w:val="ConsPlusNormal"/>
        <w:jc w:val="right"/>
      </w:pPr>
      <w:r>
        <w:t>В.СЕЛИН</w:t>
      </w: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r>
        <w:t>Утверждены</w:t>
      </w:r>
    </w:p>
    <w:p w:rsidR="00135F49" w:rsidRDefault="00135F49">
      <w:pPr>
        <w:pStyle w:val="ConsPlusNormal"/>
        <w:jc w:val="right"/>
      </w:pPr>
      <w:r>
        <w:t>приказом ФСТЭК России</w:t>
      </w:r>
    </w:p>
    <w:p w:rsidR="00135F49" w:rsidRDefault="00135F49">
      <w:pPr>
        <w:pStyle w:val="ConsPlusNormal"/>
        <w:jc w:val="right"/>
      </w:pPr>
      <w:r>
        <w:t>от 11 февраля 2013 г. N 17</w:t>
      </w:r>
    </w:p>
    <w:p w:rsidR="00135F49" w:rsidRDefault="00135F49">
      <w:pPr>
        <w:pStyle w:val="ConsPlusNormal"/>
        <w:jc w:val="center"/>
      </w:pPr>
    </w:p>
    <w:p w:rsidR="00135F49" w:rsidRDefault="00135F49">
      <w:pPr>
        <w:pStyle w:val="ConsPlusTitle"/>
        <w:jc w:val="center"/>
      </w:pPr>
      <w:bookmarkStart w:id="1" w:name="P30"/>
      <w:bookmarkEnd w:id="1"/>
      <w:r>
        <w:t>ТРЕБОВАНИЯ</w:t>
      </w:r>
    </w:p>
    <w:p w:rsidR="00135F49" w:rsidRDefault="00135F49">
      <w:pPr>
        <w:pStyle w:val="ConsPlusTitle"/>
        <w:jc w:val="center"/>
      </w:pPr>
      <w:r>
        <w:t>О ЗАЩИТЕ ИНФОРМАЦИИ, НЕ СОСТАВЛЯЮЩЕЙ ГОСУДАРСТВЕННУЮ ТАЙНУ,</w:t>
      </w:r>
    </w:p>
    <w:p w:rsidR="00135F49" w:rsidRDefault="00135F49">
      <w:pPr>
        <w:pStyle w:val="ConsPlusTitle"/>
        <w:jc w:val="center"/>
      </w:pPr>
      <w:r>
        <w:t>СОДЕРЖАЩЕЙСЯ В ГОСУДАРСТВЕННЫХ ИНФОРМАЦИОННЫХ СИСТЕМАХ</w:t>
      </w:r>
    </w:p>
    <w:p w:rsidR="00135F49" w:rsidRDefault="00135F49">
      <w:pPr>
        <w:pStyle w:val="ConsPlusNormal"/>
        <w:jc w:val="center"/>
      </w:pPr>
    </w:p>
    <w:p w:rsidR="00135F49" w:rsidRDefault="00135F49">
      <w:pPr>
        <w:pStyle w:val="ConsPlusNormal"/>
        <w:jc w:val="center"/>
      </w:pPr>
      <w:r>
        <w:t>I. Общие положения</w:t>
      </w:r>
    </w:p>
    <w:p w:rsidR="00135F49" w:rsidRDefault="00135F49">
      <w:pPr>
        <w:pStyle w:val="ConsPlusNormal"/>
        <w:jc w:val="center"/>
      </w:pPr>
    </w:p>
    <w:p w:rsidR="00135F49" w:rsidRDefault="00135F49">
      <w:pPr>
        <w:pStyle w:val="ConsPlusNormal"/>
        <w:ind w:firstLine="540"/>
        <w:jc w:val="both"/>
      </w:pPr>
      <w:r>
        <w:t xml:space="preserve">1. Настоящие Требования разработаны в соответствии с Федеральным </w:t>
      </w:r>
      <w:hyperlink r:id="rId7" w:history="1">
        <w:r>
          <w:rPr>
            <w:color w:val="0000FF"/>
          </w:rPr>
          <w:t>законом</w:t>
        </w:r>
      </w:hyperlink>
      <w:r>
        <w:t xml:space="preserve"> от 27 июля 2006 г. N 149-ФЗ "Об информации, информационных технологиях и о защите </w:t>
      </w:r>
      <w:r>
        <w:lastRenderedPageBreak/>
        <w:t>информации" (Собрание законодательства Российской Федерации, 2006, N 31, ст. 3448; 2010, N 31, ст. 4196; 2011, N 15, ст. 2038; N 30, ст. 4600; 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
    <w:p w:rsidR="00135F49" w:rsidRDefault="00135F49">
      <w:pPr>
        <w:pStyle w:val="ConsPlusNormal"/>
        <w:ind w:firstLine="540"/>
        <w:jc w:val="both"/>
      </w:pPr>
      <w:r>
        <w:t>2. 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
    <w:p w:rsidR="00135F49" w:rsidRDefault="00135F49">
      <w:pPr>
        <w:pStyle w:val="ConsPlusNormal"/>
        <w:ind w:firstLine="540"/>
        <w:jc w:val="both"/>
      </w:pPr>
      <w: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8" w:history="1">
        <w:r>
          <w:rPr>
            <w:color w:val="0000FF"/>
          </w:rPr>
          <w:t>пунктах 1</w:t>
        </w:r>
      </w:hyperlink>
      <w:r>
        <w:t xml:space="preserve"> и </w:t>
      </w:r>
      <w:hyperlink r:id="rId9" w:history="1">
        <w:r>
          <w:rPr>
            <w:color w:val="0000FF"/>
          </w:rPr>
          <w:t>3 части 1 статьи 16</w:t>
        </w:r>
      </w:hyperlink>
      <w:r>
        <w:t xml:space="preserve"> Федерального закона от 27 июля 2006 г. N 149-ФЗ "Об информации, информационных технологиях и о защите информации".</w:t>
      </w:r>
    </w:p>
    <w:p w:rsidR="00135F49" w:rsidRDefault="00135F49">
      <w:pPr>
        <w:pStyle w:val="ConsPlusNormal"/>
        <w:ind w:firstLine="540"/>
        <w:jc w:val="both"/>
      </w:pPr>
      <w: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135F49" w:rsidRDefault="00135F49">
      <w:pPr>
        <w:pStyle w:val="ConsPlusNormal"/>
        <w:ind w:firstLine="540"/>
        <w:jc w:val="both"/>
      </w:pPr>
      <w:r>
        <w:t>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законодательством Российской Федерации о местном самоуправлении.</w:t>
      </w:r>
    </w:p>
    <w:p w:rsidR="00135F49" w:rsidRDefault="00135F49">
      <w:pPr>
        <w:pStyle w:val="ConsPlusNormal"/>
        <w:ind w:firstLine="540"/>
        <w:jc w:val="both"/>
      </w:pPr>
      <w: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Высшего Арбитражного Суда Российской Федерации и Федеральной службы безопасности Российской Федерации.</w:t>
      </w:r>
    </w:p>
    <w:p w:rsidR="00135F49" w:rsidRDefault="00135F49">
      <w:pPr>
        <w:pStyle w:val="ConsPlusNormal"/>
        <w:ind w:firstLine="540"/>
        <w:jc w:val="both"/>
      </w:pPr>
      <w: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135F49" w:rsidRDefault="00135F49">
      <w:pPr>
        <w:pStyle w:val="ConsPlusNormal"/>
        <w:ind w:firstLine="540"/>
        <w:jc w:val="both"/>
      </w:pPr>
      <w:r>
        <w:t>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135F49" w:rsidRDefault="00135F49">
      <w:pPr>
        <w:pStyle w:val="ConsPlusNormal"/>
        <w:ind w:firstLine="540"/>
        <w:jc w:val="both"/>
      </w:pPr>
      <w: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10"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135F49" w:rsidRDefault="00135F49">
      <w:pPr>
        <w:pStyle w:val="ConsPlusNormal"/>
        <w:ind w:firstLine="540"/>
        <w:jc w:val="both"/>
      </w:pPr>
      <w:r>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135F49" w:rsidRDefault="00135F49">
      <w:pPr>
        <w:pStyle w:val="ConsPlusNormal"/>
        <w:ind w:firstLine="540"/>
        <w:jc w:val="both"/>
      </w:pPr>
      <w:r>
        <w:t xml:space="preserve">7. Защита информации, содержащейся в государственной информационной системе (далее - информационная система), обеспечивается путем выполнения обладателем </w:t>
      </w:r>
      <w:r>
        <w:lastRenderedPageBreak/>
        <w:t>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135F49" w:rsidRDefault="00135F49">
      <w:pPr>
        <w:pStyle w:val="ConsPlusNormal"/>
        <w:jc w:val="center"/>
      </w:pPr>
    </w:p>
    <w:p w:rsidR="00135F49" w:rsidRDefault="00135F49">
      <w:pPr>
        <w:pStyle w:val="ConsPlusNormal"/>
        <w:jc w:val="center"/>
      </w:pPr>
      <w:r>
        <w:t>II. Требования к организации защиты информации,</w:t>
      </w:r>
    </w:p>
    <w:p w:rsidR="00135F49" w:rsidRDefault="00135F49">
      <w:pPr>
        <w:pStyle w:val="ConsPlusNormal"/>
        <w:jc w:val="center"/>
      </w:pPr>
      <w:r>
        <w:t>содержащейся в информационной системе</w:t>
      </w:r>
    </w:p>
    <w:p w:rsidR="00135F49" w:rsidRDefault="00135F49">
      <w:pPr>
        <w:pStyle w:val="ConsPlusNormal"/>
        <w:jc w:val="center"/>
      </w:pPr>
    </w:p>
    <w:p w:rsidR="00135F49" w:rsidRDefault="00135F49">
      <w:pPr>
        <w:pStyle w:val="ConsPlusNormal"/>
        <w:ind w:firstLine="540"/>
        <w:jc w:val="both"/>
      </w:pPr>
      <w: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видео-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135F49" w:rsidRDefault="00135F49">
      <w:pPr>
        <w:pStyle w:val="ConsPlusNormal"/>
        <w:ind w:firstLine="540"/>
        <w:jc w:val="both"/>
      </w:pPr>
      <w: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135F49" w:rsidRDefault="00135F49">
      <w:pPr>
        <w:pStyle w:val="ConsPlusNormal"/>
        <w:ind w:firstLine="540"/>
        <w:jc w:val="both"/>
      </w:pPr>
      <w:r>
        <w:t xml:space="preserve">10. 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r:id="rId1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w:t>
      </w:r>
    </w:p>
    <w:p w:rsidR="00135F49" w:rsidRDefault="00135F49">
      <w:pPr>
        <w:pStyle w:val="ConsPlusNormal"/>
        <w:ind w:firstLine="540"/>
        <w:jc w:val="both"/>
      </w:pPr>
      <w:r>
        <w:t xml:space="preserve">11. 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12" w:history="1">
        <w:r>
          <w:rPr>
            <w:color w:val="0000FF"/>
          </w:rPr>
          <w:t>статьей 5</w:t>
        </w:r>
      </w:hyperlink>
      <w:r>
        <w:t xml:space="preserve"> Федерального закона от 27 декабря 2002 г. N 184-ФЗ "О техническом регулировании" (Собрание законодательства Российской Федерации, 2002, N 52, ст. 5140; 2007, N 19, ст. 2293; N 49, ст. 6070; 2008, N 30, ст. 3616; 2009, N 29, ст. 3626; N 48, ст. 5711; 2010, N 1, ст. 6; 2011, N 30, ст. 4603; N 49, ст. 7025; N 50, ст. 7351; 2012, N 31, ст. 4322; 2012, N 50, ст. 6959).</w:t>
      </w:r>
    </w:p>
    <w:p w:rsidR="00135F49" w:rsidRDefault="00135F49">
      <w:pPr>
        <w:pStyle w:val="ConsPlusNormal"/>
        <w:ind w:firstLine="540"/>
        <w:jc w:val="both"/>
      </w:pPr>
      <w:r>
        <w:t>12. 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p>
    <w:p w:rsidR="00135F49" w:rsidRDefault="00135F49">
      <w:pPr>
        <w:pStyle w:val="ConsPlusNormal"/>
        <w:ind w:firstLine="540"/>
        <w:jc w:val="both"/>
      </w:pPr>
      <w: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135F49" w:rsidRDefault="00135F49">
      <w:pPr>
        <w:pStyle w:val="ConsPlusNormal"/>
        <w:ind w:firstLine="540"/>
        <w:jc w:val="both"/>
      </w:pPr>
      <w:r>
        <w:t>неправомерных доступа, копирования, предоставления или распространения информации (обеспечение конфиденциальности информации);</w:t>
      </w:r>
    </w:p>
    <w:p w:rsidR="00135F49" w:rsidRDefault="00135F49">
      <w:pPr>
        <w:pStyle w:val="ConsPlusNormal"/>
        <w:ind w:firstLine="540"/>
        <w:jc w:val="both"/>
      </w:pPr>
      <w:r>
        <w:t>неправомерных уничтожения или модифицирования информации (обеспечение целостности информации);</w:t>
      </w:r>
    </w:p>
    <w:p w:rsidR="00135F49" w:rsidRDefault="00135F49">
      <w:pPr>
        <w:pStyle w:val="ConsPlusNormal"/>
        <w:ind w:firstLine="540"/>
        <w:jc w:val="both"/>
      </w:pPr>
      <w:r>
        <w:t>неправомерного блокирования информации (обеспечение доступности информации).</w:t>
      </w:r>
    </w:p>
    <w:p w:rsidR="00135F49" w:rsidRDefault="00135F49">
      <w:pPr>
        <w:pStyle w:val="ConsPlusNormal"/>
        <w:ind w:firstLine="540"/>
        <w:jc w:val="both"/>
      </w:pPr>
      <w:r>
        <w:t>13. Для обеспечения защиты информации, содержащейся в информационной системе, проводятся следующие мероприятия:</w:t>
      </w:r>
    </w:p>
    <w:p w:rsidR="00135F49" w:rsidRDefault="00135F49">
      <w:pPr>
        <w:pStyle w:val="ConsPlusNormal"/>
        <w:ind w:firstLine="540"/>
        <w:jc w:val="both"/>
      </w:pPr>
      <w:r>
        <w:t xml:space="preserve">формирование требований к защите информации, содержащейся в информационной </w:t>
      </w:r>
      <w:r>
        <w:lastRenderedPageBreak/>
        <w:t>системе;</w:t>
      </w:r>
    </w:p>
    <w:p w:rsidR="00135F49" w:rsidRDefault="00135F49">
      <w:pPr>
        <w:pStyle w:val="ConsPlusNormal"/>
        <w:ind w:firstLine="540"/>
        <w:jc w:val="both"/>
      </w:pPr>
      <w:r>
        <w:t>разработка системы защиты информации информационной системы;</w:t>
      </w:r>
    </w:p>
    <w:p w:rsidR="00135F49" w:rsidRDefault="00135F49">
      <w:pPr>
        <w:pStyle w:val="ConsPlusNormal"/>
        <w:ind w:firstLine="540"/>
        <w:jc w:val="both"/>
      </w:pPr>
      <w:r>
        <w:t>внедрение системы защиты информации информационной системы;</w:t>
      </w:r>
    </w:p>
    <w:p w:rsidR="00135F49" w:rsidRDefault="00135F49">
      <w:pPr>
        <w:pStyle w:val="ConsPlusNormal"/>
        <w:ind w:firstLine="540"/>
        <w:jc w:val="both"/>
      </w:pPr>
      <w:r>
        <w:t>аттестация информационной системы по требованиям защиты информации (далее - аттестация информационной системы) и ввод ее в действие;</w:t>
      </w:r>
    </w:p>
    <w:p w:rsidR="00135F49" w:rsidRDefault="00135F49">
      <w:pPr>
        <w:pStyle w:val="ConsPlusNormal"/>
        <w:ind w:firstLine="540"/>
        <w:jc w:val="both"/>
      </w:pPr>
      <w:r>
        <w:t>обеспечение защиты информации в ходе эксплуатации аттестованной информационной системы;</w:t>
      </w:r>
    </w:p>
    <w:p w:rsidR="00135F49" w:rsidRDefault="00135F49">
      <w:pPr>
        <w:pStyle w:val="ConsPlusNormal"/>
        <w:ind w:firstLine="540"/>
        <w:jc w:val="both"/>
      </w:pPr>
      <w: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135F49" w:rsidRDefault="00135F49">
      <w:pPr>
        <w:pStyle w:val="ConsPlusNormal"/>
        <w:jc w:val="center"/>
      </w:pPr>
    </w:p>
    <w:p w:rsidR="00135F49" w:rsidRDefault="00135F49">
      <w:pPr>
        <w:pStyle w:val="ConsPlusNormal"/>
        <w:jc w:val="center"/>
      </w:pPr>
      <w:r>
        <w:t>Формирование требований к защите информации, содержащейся</w:t>
      </w:r>
    </w:p>
    <w:p w:rsidR="00135F49" w:rsidRDefault="00135F49">
      <w:pPr>
        <w:pStyle w:val="ConsPlusNormal"/>
        <w:jc w:val="center"/>
      </w:pPr>
      <w:r>
        <w:t>в информационной системе</w:t>
      </w:r>
    </w:p>
    <w:p w:rsidR="00135F49" w:rsidRDefault="00135F49">
      <w:pPr>
        <w:pStyle w:val="ConsPlusNormal"/>
        <w:jc w:val="center"/>
      </w:pPr>
    </w:p>
    <w:p w:rsidR="00135F49" w:rsidRDefault="00135F49">
      <w:pPr>
        <w:pStyle w:val="ConsPlusNormal"/>
        <w:ind w:firstLine="540"/>
        <w:jc w:val="both"/>
      </w:pPr>
      <w:r>
        <w:t>14. Формирование требований к защите информации, содержащейся в информационной системе, осуществляется обладателем информации (заказчиком).</w:t>
      </w:r>
    </w:p>
    <w:p w:rsidR="00135F49" w:rsidRDefault="00135F49">
      <w:pPr>
        <w:pStyle w:val="ConsPlusNormal"/>
        <w:ind w:firstLine="540"/>
        <w:jc w:val="both"/>
      </w:pPr>
      <w:r>
        <w:t>Формирование требований к защите информации, содержащейся в информационной системе, осуществляется с учетом ГОСТ Р 51583 "Защита информации. Порядок создания автоматизированных систем в защищенном исполнении. Общие положения" (далее - ГОСТ Р 51583) и ГОСТ Р 51624 "Защита информации. Автоматизированные системы в защищенном исполнении. Общие требования" (далее - ГОСТ Р 51624) и в том числе включает:</w:t>
      </w:r>
    </w:p>
    <w:p w:rsidR="00135F49" w:rsidRDefault="00135F49">
      <w:pPr>
        <w:pStyle w:val="ConsPlusNormal"/>
        <w:ind w:firstLine="540"/>
        <w:jc w:val="both"/>
      </w:pPr>
      <w:r>
        <w:t>принятие решения о необходимости защиты информации, содержащейся в информационной системе;</w:t>
      </w:r>
    </w:p>
    <w:p w:rsidR="00135F49" w:rsidRDefault="00135F49">
      <w:pPr>
        <w:pStyle w:val="ConsPlusNormal"/>
        <w:ind w:firstLine="540"/>
        <w:jc w:val="both"/>
      </w:pPr>
      <w:r>
        <w:t>классификацию информационной системы по требованиям защиты информации (далее - классификация информационной системы);</w:t>
      </w:r>
    </w:p>
    <w:p w:rsidR="00135F49" w:rsidRDefault="00135F49">
      <w:pPr>
        <w:pStyle w:val="ConsPlusNormal"/>
        <w:ind w:firstLine="540"/>
        <w:jc w:val="both"/>
      </w:pPr>
      <w: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135F49" w:rsidRDefault="00135F49">
      <w:pPr>
        <w:pStyle w:val="ConsPlusNormal"/>
        <w:ind w:firstLine="540"/>
        <w:jc w:val="both"/>
      </w:pPr>
      <w:r>
        <w:t>определение требований к системе защиты информации информационной системы.</w:t>
      </w:r>
    </w:p>
    <w:p w:rsidR="00135F49" w:rsidRDefault="00135F49">
      <w:pPr>
        <w:pStyle w:val="ConsPlusNormal"/>
        <w:ind w:firstLine="540"/>
        <w:jc w:val="both"/>
      </w:pPr>
      <w:r>
        <w:t>14.1. При принятии решения о необходимости защиты информации, содержащейся в информационной системе, осуществляется:</w:t>
      </w:r>
    </w:p>
    <w:p w:rsidR="00135F49" w:rsidRDefault="00135F49">
      <w:pPr>
        <w:pStyle w:val="ConsPlusNormal"/>
        <w:ind w:firstLine="540"/>
        <w:jc w:val="both"/>
      </w:pPr>
      <w:r>
        <w:t>анализ целей создания информационной системы и задач, решаемых этой информационной системой;</w:t>
      </w:r>
    </w:p>
    <w:p w:rsidR="00135F49" w:rsidRDefault="00135F49">
      <w:pPr>
        <w:pStyle w:val="ConsPlusNormal"/>
        <w:ind w:firstLine="540"/>
        <w:jc w:val="both"/>
      </w:pPr>
      <w:r>
        <w:t>определение информации, подлежащей обработке в информационной системе;</w:t>
      </w:r>
    </w:p>
    <w:p w:rsidR="00135F49" w:rsidRDefault="00135F49">
      <w:pPr>
        <w:pStyle w:val="ConsPlusNormal"/>
        <w:ind w:firstLine="540"/>
        <w:jc w:val="both"/>
      </w:pPr>
      <w: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135F49" w:rsidRDefault="00135F49">
      <w:pPr>
        <w:pStyle w:val="ConsPlusNormal"/>
        <w:ind w:firstLine="540"/>
        <w:jc w:val="both"/>
      </w:pPr>
      <w:r>
        <w:t>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создания системы защиты информации информационной системы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135F49" w:rsidRDefault="00135F49">
      <w:pPr>
        <w:pStyle w:val="ConsPlusNormal"/>
        <w:ind w:firstLine="540"/>
        <w:jc w:val="both"/>
      </w:pPr>
      <w:r>
        <w:t>14.2. Классификация информационной системы проводится в зависимости от значимости обрабатываемой в ней информации и масштаба информационной системы (федеральный, региональный, объектовый).</w:t>
      </w:r>
    </w:p>
    <w:p w:rsidR="00135F49" w:rsidRDefault="00135F49">
      <w:pPr>
        <w:pStyle w:val="ConsPlusNormal"/>
        <w:ind w:firstLine="540"/>
        <w:jc w:val="both"/>
      </w:pPr>
      <w:r>
        <w:t xml:space="preserve">Устанавливаются четыре класса защищенности информационной системы, определяющие уровни защищенности содержащейся в ней информации. Самый низкий класс - четвертый, самый высокий - первый. Класс защищенности информационной системы определяется в соответствии с </w:t>
      </w:r>
      <w:hyperlink w:anchor="P313" w:history="1">
        <w:r>
          <w:rPr>
            <w:color w:val="0000FF"/>
          </w:rPr>
          <w:t>приложением N 1</w:t>
        </w:r>
      </w:hyperlink>
      <w:r>
        <w:t xml:space="preserve"> к настоящим Требованиям.</w:t>
      </w:r>
    </w:p>
    <w:p w:rsidR="00135F49" w:rsidRDefault="00135F49">
      <w:pPr>
        <w:pStyle w:val="ConsPlusNormal"/>
        <w:ind w:firstLine="540"/>
        <w:jc w:val="both"/>
      </w:pPr>
      <w: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w:t>
      </w:r>
      <w:r>
        <w:lastRenderedPageBreak/>
        <w:t xml:space="preserve">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13" w:history="1">
        <w:r>
          <w:rPr>
            <w:color w:val="0000FF"/>
          </w:rPr>
          <w:t>ГОСТ 34.602</w:t>
        </w:r>
      </w:hyperlink>
      <w: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ГОСТ Р 51583 и ГОСТ Р 51624.</w:t>
      </w:r>
    </w:p>
    <w:p w:rsidR="00135F49" w:rsidRDefault="00135F49">
      <w:pPr>
        <w:pStyle w:val="ConsPlusNormal"/>
        <w:ind w:firstLine="540"/>
        <w:jc w:val="both"/>
      </w:pPr>
      <w: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135F49" w:rsidRDefault="00135F49">
      <w:pPr>
        <w:pStyle w:val="ConsPlusNormal"/>
        <w:ind w:firstLine="540"/>
        <w:jc w:val="both"/>
      </w:pPr>
      <w:r>
        <w:t>Результаты классификации информационной системы оформляются актом классификации.</w:t>
      </w:r>
    </w:p>
    <w:p w:rsidR="00135F49" w:rsidRDefault="00135F49">
      <w:pPr>
        <w:pStyle w:val="ConsPlusNormal"/>
        <w:ind w:firstLine="540"/>
        <w:jc w:val="both"/>
      </w:pPr>
      <w:bookmarkStart w:id="2" w:name="P87"/>
      <w:bookmarkEnd w:id="2"/>
      <w:r>
        <w:t>14.3. Угрозы безопасности информации определяются по результатам оценки возможностей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135F49" w:rsidRDefault="00135F49">
      <w:pPr>
        <w:pStyle w:val="ConsPlusNormal"/>
        <w:ind w:firstLine="540"/>
        <w:jc w:val="both"/>
      </w:pPr>
      <w: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135F49" w:rsidRDefault="00135F49">
      <w:pPr>
        <w:pStyle w:val="ConsPlusNormal"/>
        <w:ind w:firstLine="540"/>
        <w:jc w:val="both"/>
      </w:pPr>
      <w: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135F49" w:rsidRDefault="00135F49">
      <w:pPr>
        <w:pStyle w:val="ConsPlusNormal"/>
        <w:ind w:firstLine="540"/>
        <w:jc w:val="both"/>
      </w:pPr>
      <w: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135F49" w:rsidRDefault="00135F49">
      <w:pPr>
        <w:pStyle w:val="ConsPlusNormal"/>
        <w:ind w:firstLine="540"/>
        <w:jc w:val="both"/>
      </w:pPr>
      <w: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r:id="rId14"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w:t>
      </w:r>
    </w:p>
    <w:p w:rsidR="00135F49" w:rsidRDefault="00135F49">
      <w:pPr>
        <w:pStyle w:val="ConsPlusNormal"/>
        <w:ind w:firstLine="540"/>
        <w:jc w:val="both"/>
      </w:pPr>
      <w: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135F49" w:rsidRDefault="00135F49">
      <w:pPr>
        <w:pStyle w:val="ConsPlusNormal"/>
        <w:ind w:firstLine="540"/>
        <w:jc w:val="both"/>
      </w:pPr>
      <w: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15" w:history="1">
        <w:r>
          <w:rPr>
            <w:color w:val="0000FF"/>
          </w:rPr>
          <w:t>ГОСТ 34.602</w:t>
        </w:r>
      </w:hyperlink>
      <w:r>
        <w:t>, ГОСТ Р 51583 и ГОСТ Р 51624, и должны в том числе содержать:</w:t>
      </w:r>
    </w:p>
    <w:p w:rsidR="00135F49" w:rsidRDefault="00135F49">
      <w:pPr>
        <w:pStyle w:val="ConsPlusNormal"/>
        <w:ind w:firstLine="540"/>
        <w:jc w:val="both"/>
      </w:pPr>
      <w:r>
        <w:t>цель и задачи обеспечения защиты информации в информационной системе;</w:t>
      </w:r>
    </w:p>
    <w:p w:rsidR="00135F49" w:rsidRDefault="00135F49">
      <w:pPr>
        <w:pStyle w:val="ConsPlusNormal"/>
        <w:ind w:firstLine="540"/>
        <w:jc w:val="both"/>
      </w:pPr>
      <w:r>
        <w:t>класс защищенности информационной системы;</w:t>
      </w:r>
    </w:p>
    <w:p w:rsidR="00135F49" w:rsidRDefault="00135F49">
      <w:pPr>
        <w:pStyle w:val="ConsPlusNormal"/>
        <w:ind w:firstLine="540"/>
        <w:jc w:val="both"/>
      </w:pPr>
      <w: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135F49" w:rsidRDefault="00135F49">
      <w:pPr>
        <w:pStyle w:val="ConsPlusNormal"/>
        <w:ind w:firstLine="540"/>
        <w:jc w:val="both"/>
      </w:pPr>
      <w:r>
        <w:lastRenderedPageBreak/>
        <w:t>перечень объектов защиты информационной системы;</w:t>
      </w:r>
    </w:p>
    <w:p w:rsidR="00135F49" w:rsidRDefault="00135F49">
      <w:pPr>
        <w:pStyle w:val="ConsPlusNormal"/>
        <w:ind w:firstLine="540"/>
        <w:jc w:val="both"/>
      </w:pPr>
      <w:r>
        <w:t>требования к мерам и средствам защиты информации, применяемым в информационной системе;</w:t>
      </w:r>
    </w:p>
    <w:p w:rsidR="00135F49" w:rsidRDefault="00135F49">
      <w:pPr>
        <w:pStyle w:val="ConsPlusNormal"/>
        <w:ind w:firstLine="540"/>
        <w:jc w:val="both"/>
      </w:pPr>
      <w: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135F49" w:rsidRDefault="00135F49">
      <w:pPr>
        <w:pStyle w:val="ConsPlusNormal"/>
        <w:ind w:firstLine="540"/>
        <w:jc w:val="both"/>
      </w:pPr>
      <w:r>
        <w:t xml:space="preserve">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в случае их разработки по </w:t>
      </w:r>
      <w:hyperlink r:id="rId16" w:history="1">
        <w:r>
          <w:rPr>
            <w:color w:val="0000FF"/>
          </w:rPr>
          <w:t>ГОСТ Р ИСО/МЭК 27001</w:t>
        </w:r>
      </w:hyperlink>
      <w:r>
        <w:t xml:space="preserve"> "Информационная технология. Методы и средства обеспечения безопасности. Системы менеджмента информационной безопасности. Требования",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135F49" w:rsidRDefault="00135F49">
      <w:pPr>
        <w:pStyle w:val="ConsPlusNormal"/>
        <w:jc w:val="center"/>
      </w:pPr>
    </w:p>
    <w:p w:rsidR="00135F49" w:rsidRDefault="00135F49">
      <w:pPr>
        <w:pStyle w:val="ConsPlusNormal"/>
        <w:jc w:val="center"/>
      </w:pPr>
      <w:r>
        <w:t>Разработка системы защиты информации информационной системы</w:t>
      </w:r>
    </w:p>
    <w:p w:rsidR="00135F49" w:rsidRDefault="00135F49">
      <w:pPr>
        <w:pStyle w:val="ConsPlusNormal"/>
        <w:jc w:val="center"/>
      </w:pPr>
    </w:p>
    <w:p w:rsidR="00135F49" w:rsidRDefault="00135F49">
      <w:pPr>
        <w:pStyle w:val="ConsPlusNormal"/>
        <w:ind w:firstLine="540"/>
        <w:jc w:val="both"/>
      </w:pPr>
      <w:r>
        <w:t>15. Разработка системы защиты информации информационной системы организуется обладателем информации (заказчиком).</w:t>
      </w:r>
    </w:p>
    <w:p w:rsidR="00135F49" w:rsidRDefault="00135F49">
      <w:pPr>
        <w:pStyle w:val="ConsPlusNormal"/>
        <w:ind w:firstLine="540"/>
        <w:jc w:val="both"/>
      </w:pPr>
      <w: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17" w:history="1">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 (далее - ГОСТ 34.601), ГОСТ Р 51583 и ГОСТ Р 51624 и в том числе включает:</w:t>
      </w:r>
    </w:p>
    <w:p w:rsidR="00135F49" w:rsidRDefault="00135F49">
      <w:pPr>
        <w:pStyle w:val="ConsPlusNormal"/>
        <w:ind w:firstLine="540"/>
        <w:jc w:val="both"/>
      </w:pPr>
      <w:r>
        <w:t>проектирование системы защиты информации информационной системы;</w:t>
      </w:r>
    </w:p>
    <w:p w:rsidR="00135F49" w:rsidRDefault="00135F49">
      <w:pPr>
        <w:pStyle w:val="ConsPlusNormal"/>
        <w:ind w:firstLine="540"/>
        <w:jc w:val="both"/>
      </w:pPr>
      <w:r>
        <w:t>разработку эксплуатационной документации на систему защиты информации информационной системы;</w:t>
      </w:r>
    </w:p>
    <w:p w:rsidR="00135F49" w:rsidRDefault="00135F49">
      <w:pPr>
        <w:pStyle w:val="ConsPlusNormal"/>
        <w:ind w:firstLine="540"/>
        <w:jc w:val="both"/>
      </w:pPr>
      <w:r>
        <w:t>макетирование и тестирование системы защиты информации информационной системы (при необходимости).</w:t>
      </w:r>
    </w:p>
    <w:p w:rsidR="00135F49" w:rsidRDefault="00135F49">
      <w:pPr>
        <w:pStyle w:val="ConsPlusNormal"/>
        <w:ind w:firstLine="540"/>
        <w:jc w:val="both"/>
      </w:pPr>
      <w: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135F49" w:rsidRDefault="00135F49">
      <w:pPr>
        <w:pStyle w:val="ConsPlusNormal"/>
        <w:ind w:firstLine="540"/>
        <w:jc w:val="both"/>
      </w:pPr>
      <w: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135F49" w:rsidRDefault="00135F49">
      <w:pPr>
        <w:pStyle w:val="ConsPlusNormal"/>
        <w:ind w:firstLine="540"/>
        <w:jc w:val="both"/>
      </w:pPr>
      <w:r>
        <w:t>15.1. При проектировании системы защиты информации информационной системы:</w:t>
      </w:r>
    </w:p>
    <w:p w:rsidR="00135F49" w:rsidRDefault="00135F49">
      <w:pPr>
        <w:pStyle w:val="ConsPlusNormal"/>
        <w:ind w:firstLine="540"/>
        <w:jc w:val="both"/>
      </w:pPr>
      <w: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135F49" w:rsidRDefault="00135F49">
      <w:pPr>
        <w:pStyle w:val="ConsPlusNormal"/>
        <w:ind w:firstLine="540"/>
        <w:jc w:val="both"/>
      </w:pPr>
      <w: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135F49" w:rsidRDefault="00135F49">
      <w:pPr>
        <w:pStyle w:val="ConsPlusNormal"/>
        <w:ind w:firstLine="540"/>
        <w:jc w:val="both"/>
      </w:pPr>
      <w:r>
        <w:t>выбираются меры защиты информации, подлежащие реализации в системе защиты информации информационной системы;</w:t>
      </w:r>
    </w:p>
    <w:p w:rsidR="00135F49" w:rsidRDefault="00135F49">
      <w:pPr>
        <w:pStyle w:val="ConsPlusNormal"/>
        <w:ind w:firstLine="540"/>
        <w:jc w:val="both"/>
      </w:pPr>
      <w:r>
        <w:lastRenderedPageBreak/>
        <w:t>определяются виды и типы средств защиты информации, обеспечивающие реализацию технических мер защиты информации;</w:t>
      </w:r>
    </w:p>
    <w:p w:rsidR="00135F49" w:rsidRDefault="00135F49">
      <w:pPr>
        <w:pStyle w:val="ConsPlusNormal"/>
        <w:ind w:firstLine="540"/>
        <w:jc w:val="both"/>
      </w:pPr>
      <w:r>
        <w:t>определяется структура системы защиты информации информационной системы, включая состав (количество) и места размещения ее элементов;</w:t>
      </w:r>
    </w:p>
    <w:p w:rsidR="00135F49" w:rsidRDefault="00135F49">
      <w:pPr>
        <w:pStyle w:val="ConsPlusNormal"/>
        <w:ind w:firstLine="540"/>
        <w:jc w:val="both"/>
      </w:pPr>
      <w: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135F49" w:rsidRDefault="00135F49">
      <w:pPr>
        <w:pStyle w:val="ConsPlusNormal"/>
        <w:ind w:firstLine="540"/>
        <w:jc w:val="both"/>
      </w:pPr>
      <w:r>
        <w:t>определяются параметры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135F49" w:rsidRDefault="00135F49">
      <w:pPr>
        <w:pStyle w:val="ConsPlusNormal"/>
        <w:ind w:firstLine="540"/>
        <w:jc w:val="both"/>
      </w:pPr>
      <w: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135F49" w:rsidRDefault="00135F49">
      <w:pPr>
        <w:pStyle w:val="ConsPlusNormal"/>
        <w:ind w:firstLine="540"/>
        <w:jc w:val="both"/>
      </w:pPr>
      <w:r>
        <w:t xml:space="preserve">Результаты проектирования системы защиты информации информационной системы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18" w:history="1">
        <w:r>
          <w:rPr>
            <w:color w:val="0000FF"/>
          </w:rPr>
          <w:t>ГОСТ 34.201</w:t>
        </w:r>
      </w:hyperlink>
      <w: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135F49" w:rsidRDefault="00135F49">
      <w:pPr>
        <w:pStyle w:val="ConsPlusNormal"/>
        <w:ind w:firstLine="540"/>
        <w:jc w:val="both"/>
      </w:pPr>
      <w: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r:id="rId19" w:history="1">
        <w:r>
          <w:rPr>
            <w:color w:val="0000FF"/>
          </w:rPr>
          <w:t>законодательством</w:t>
        </w:r>
      </w:hyperlink>
      <w:r>
        <w:t xml:space="preserve"> Российской Федерации к моменту окончания проектирования системы защиты информации информационной системы и не является заказчиком данной информационной системы.</w:t>
      </w:r>
    </w:p>
    <w:p w:rsidR="00135F49" w:rsidRDefault="00135F49">
      <w:pPr>
        <w:pStyle w:val="ConsPlusNormal"/>
        <w:ind w:firstLine="540"/>
        <w:jc w:val="both"/>
      </w:pPr>
      <w: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
    <w:p w:rsidR="00135F49" w:rsidRDefault="00135F49">
      <w:pPr>
        <w:pStyle w:val="ConsPlusNormal"/>
        <w:ind w:firstLine="540"/>
        <w:jc w:val="both"/>
      </w:pPr>
      <w: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135F49" w:rsidRDefault="00135F49">
      <w:pPr>
        <w:pStyle w:val="ConsPlusNormal"/>
        <w:ind w:firstLine="540"/>
        <w:jc w:val="both"/>
      </w:pPr>
      <w:r>
        <w:t xml:space="preserve">Эксплуатационная документация на систему защиты информации информационной системы разрабатывается с учетом </w:t>
      </w:r>
      <w:hyperlink r:id="rId20" w:history="1">
        <w:r>
          <w:rPr>
            <w:color w:val="0000FF"/>
          </w:rPr>
          <w:t>ГОСТ 34.601</w:t>
        </w:r>
      </w:hyperlink>
      <w:r>
        <w:t xml:space="preserve">, </w:t>
      </w:r>
      <w:hyperlink r:id="rId21" w:history="1">
        <w:r>
          <w:rPr>
            <w:color w:val="0000FF"/>
          </w:rPr>
          <w:t>ГОСТ 34.201</w:t>
        </w:r>
      </w:hyperlink>
      <w:r>
        <w:t xml:space="preserve"> и ГОСТ Р 51624 и должна в том числе содержать описание:</w:t>
      </w:r>
    </w:p>
    <w:p w:rsidR="00135F49" w:rsidRDefault="00135F49">
      <w:pPr>
        <w:pStyle w:val="ConsPlusNormal"/>
        <w:ind w:firstLine="540"/>
        <w:jc w:val="both"/>
      </w:pPr>
      <w:r>
        <w:t>структуры системы защиты информации информационной системы;</w:t>
      </w:r>
    </w:p>
    <w:p w:rsidR="00135F49" w:rsidRDefault="00135F49">
      <w:pPr>
        <w:pStyle w:val="ConsPlusNormal"/>
        <w:ind w:firstLine="540"/>
        <w:jc w:val="both"/>
      </w:pPr>
      <w:r>
        <w:t>состава, мест установки, параметров и порядка настройки средств защиты информации, программного обеспечения и технических средств;</w:t>
      </w:r>
    </w:p>
    <w:p w:rsidR="00135F49" w:rsidRDefault="00135F49">
      <w:pPr>
        <w:pStyle w:val="ConsPlusNormal"/>
        <w:ind w:firstLine="540"/>
        <w:jc w:val="both"/>
      </w:pPr>
      <w:r>
        <w:t>правил эксплуатации системы защиты информации информационной системы.</w:t>
      </w:r>
    </w:p>
    <w:p w:rsidR="00135F49" w:rsidRDefault="00135F49">
      <w:pPr>
        <w:pStyle w:val="ConsPlusNormal"/>
        <w:ind w:firstLine="540"/>
        <w:jc w:val="both"/>
      </w:pPr>
      <w:r>
        <w:t>15.3. При макетировании и тестировании системы защиты информации информационной системы в том числе осуществляются:</w:t>
      </w:r>
    </w:p>
    <w:p w:rsidR="00135F49" w:rsidRDefault="00135F49">
      <w:pPr>
        <w:pStyle w:val="ConsPlusNormal"/>
        <w:ind w:firstLine="540"/>
        <w:jc w:val="both"/>
      </w:pPr>
      <w: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135F49" w:rsidRDefault="00135F49">
      <w:pPr>
        <w:pStyle w:val="ConsPlusNormal"/>
        <w:ind w:firstLine="540"/>
        <w:jc w:val="both"/>
      </w:pPr>
      <w:r>
        <w:lastRenderedPageBreak/>
        <w:t>проверка выполнения выбранными средствами защиты информации требований к системе защиты информации информационной системы;</w:t>
      </w:r>
    </w:p>
    <w:p w:rsidR="00135F49" w:rsidRDefault="00135F49">
      <w:pPr>
        <w:pStyle w:val="ConsPlusNormal"/>
        <w:ind w:firstLine="540"/>
        <w:jc w:val="both"/>
      </w:pPr>
      <w: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135F49" w:rsidRDefault="00135F49">
      <w:pPr>
        <w:pStyle w:val="ConsPlusNormal"/>
        <w:ind w:firstLine="540"/>
        <w:jc w:val="both"/>
      </w:pPr>
      <w:r>
        <w:t>корректировка проектной и эксплуатационной документации на систему защиты информации информационной системы.</w:t>
      </w:r>
    </w:p>
    <w:p w:rsidR="00135F49" w:rsidRDefault="00135F49">
      <w:pPr>
        <w:pStyle w:val="ConsPlusNormal"/>
        <w:ind w:firstLine="540"/>
        <w:jc w:val="both"/>
      </w:pPr>
      <w:r>
        <w:t>Макетирование системы защиты информации информационной системы и ее тестирование может проводиться в том числе с использованием средств и методов моделирования информационных систем и технологий виртуализации.</w:t>
      </w:r>
    </w:p>
    <w:p w:rsidR="00135F49" w:rsidRDefault="00135F49">
      <w:pPr>
        <w:pStyle w:val="ConsPlusNormal"/>
        <w:jc w:val="center"/>
      </w:pPr>
    </w:p>
    <w:p w:rsidR="00135F49" w:rsidRDefault="00135F49">
      <w:pPr>
        <w:pStyle w:val="ConsPlusNormal"/>
        <w:jc w:val="center"/>
      </w:pPr>
      <w:r>
        <w:t>Внедрение системы защиты информации информационной системы</w:t>
      </w:r>
    </w:p>
    <w:p w:rsidR="00135F49" w:rsidRDefault="00135F49">
      <w:pPr>
        <w:pStyle w:val="ConsPlusNormal"/>
        <w:jc w:val="center"/>
      </w:pPr>
    </w:p>
    <w:p w:rsidR="00135F49" w:rsidRDefault="00135F49">
      <w:pPr>
        <w:pStyle w:val="ConsPlusNormal"/>
        <w:ind w:firstLine="540"/>
        <w:jc w:val="both"/>
      </w:pPr>
      <w:r>
        <w:t>16. Внедрение системы защиты информации информационной системы организуется обладателем информации (заказчиком).</w:t>
      </w:r>
    </w:p>
    <w:p w:rsidR="00135F49" w:rsidRDefault="00135F49">
      <w:pPr>
        <w:pStyle w:val="ConsPlusNormal"/>
        <w:ind w:firstLine="540"/>
        <w:jc w:val="both"/>
      </w:pPr>
      <w: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135F49" w:rsidRDefault="00135F49">
      <w:pPr>
        <w:pStyle w:val="ConsPlusNormal"/>
        <w:ind w:firstLine="540"/>
        <w:jc w:val="both"/>
      </w:pPr>
      <w:r>
        <w:t>установку и настройку средств защиты информации в информационной системе;</w:t>
      </w:r>
    </w:p>
    <w:p w:rsidR="00135F49" w:rsidRDefault="00135F49">
      <w:pPr>
        <w:pStyle w:val="ConsPlusNormal"/>
        <w:ind w:firstLine="540"/>
        <w:jc w:val="both"/>
      </w:pPr>
      <w:r>
        <w:t>разработку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135F49" w:rsidRDefault="00135F49">
      <w:pPr>
        <w:pStyle w:val="ConsPlusNormal"/>
        <w:ind w:firstLine="540"/>
        <w:jc w:val="both"/>
      </w:pPr>
      <w:r>
        <w:t>внедрение организационных мер защиты информации;</w:t>
      </w:r>
    </w:p>
    <w:p w:rsidR="00135F49" w:rsidRDefault="00135F49">
      <w:pPr>
        <w:pStyle w:val="ConsPlusNormal"/>
        <w:ind w:firstLine="540"/>
        <w:jc w:val="both"/>
      </w:pPr>
      <w:r>
        <w:t>предварительные испытания системы защиты информации информационной системы;</w:t>
      </w:r>
    </w:p>
    <w:p w:rsidR="00135F49" w:rsidRDefault="00135F49">
      <w:pPr>
        <w:pStyle w:val="ConsPlusNormal"/>
        <w:ind w:firstLine="540"/>
        <w:jc w:val="both"/>
      </w:pPr>
      <w:r>
        <w:t>опытную эксплуатацию системы защиты информации информационной системы;</w:t>
      </w:r>
    </w:p>
    <w:p w:rsidR="00135F49" w:rsidRDefault="00135F49">
      <w:pPr>
        <w:pStyle w:val="ConsPlusNormal"/>
        <w:ind w:firstLine="540"/>
        <w:jc w:val="both"/>
      </w:pPr>
      <w:r>
        <w:t>анализ уязвимостей информационной системы и принятие мер защиты информации по их устранению;</w:t>
      </w:r>
    </w:p>
    <w:p w:rsidR="00135F49" w:rsidRDefault="00135F49">
      <w:pPr>
        <w:pStyle w:val="ConsPlusNormal"/>
        <w:ind w:firstLine="540"/>
        <w:jc w:val="both"/>
      </w:pPr>
      <w:r>
        <w:t>приемочные испытания системы защиты информации информационной системы.</w:t>
      </w:r>
    </w:p>
    <w:p w:rsidR="00135F49" w:rsidRDefault="00135F49">
      <w:pPr>
        <w:pStyle w:val="ConsPlusNormal"/>
        <w:ind w:firstLine="540"/>
        <w:jc w:val="both"/>
      </w:pPr>
      <w: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r:id="rId22" w:history="1">
        <w:r>
          <w:rPr>
            <w:color w:val="0000FF"/>
          </w:rPr>
          <w:t>законодательством</w:t>
        </w:r>
      </w:hyperlink>
      <w:r>
        <w:t xml:space="preserve"> Российской Федерации к моменту внедрения системы защиты информации информационной системы и не является заказчиком данной информационной системы.</w:t>
      </w:r>
    </w:p>
    <w:p w:rsidR="00135F49" w:rsidRDefault="00135F49">
      <w:pPr>
        <w:pStyle w:val="ConsPlusNormal"/>
        <w:ind w:firstLine="540"/>
        <w:jc w:val="both"/>
      </w:pPr>
      <w: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135F49" w:rsidRDefault="00135F49">
      <w:pPr>
        <w:pStyle w:val="ConsPlusNormal"/>
        <w:ind w:firstLine="540"/>
        <w:jc w:val="both"/>
      </w:pPr>
      <w:r>
        <w:t>16.2. Разрабатываемые организационно-распорядительные документы по защите информации должны определять правила и процедуры:</w:t>
      </w:r>
    </w:p>
    <w:p w:rsidR="00135F49" w:rsidRDefault="00135F49">
      <w:pPr>
        <w:pStyle w:val="ConsPlusNormal"/>
        <w:ind w:firstLine="540"/>
        <w:jc w:val="both"/>
      </w:pPr>
      <w:r>
        <w:t>управления (администрирования) системой защиты информации информационной системы;</w:t>
      </w:r>
    </w:p>
    <w:p w:rsidR="00135F49" w:rsidRDefault="00135F49">
      <w:pPr>
        <w:pStyle w:val="ConsPlusNormal"/>
        <w:ind w:firstLine="540"/>
        <w:jc w:val="both"/>
      </w:pPr>
      <w: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135F49" w:rsidRDefault="00135F49">
      <w:pPr>
        <w:pStyle w:val="ConsPlusNormal"/>
        <w:ind w:firstLine="540"/>
        <w:jc w:val="both"/>
      </w:pPr>
      <w:r>
        <w:t>управления конфигурацией аттестованной информационной системы и системы защиты информации информационной системы;</w:t>
      </w:r>
    </w:p>
    <w:p w:rsidR="00135F49" w:rsidRDefault="00135F49">
      <w:pPr>
        <w:pStyle w:val="ConsPlusNormal"/>
        <w:ind w:firstLine="540"/>
        <w:jc w:val="both"/>
      </w:pPr>
      <w:r>
        <w:t>контроля (мониторинга) за обеспечением уровня защищенности информации, содержащейся в информационной системе;</w:t>
      </w:r>
    </w:p>
    <w:p w:rsidR="00135F49" w:rsidRDefault="00135F49">
      <w:pPr>
        <w:pStyle w:val="ConsPlusNormal"/>
        <w:ind w:firstLine="540"/>
        <w:jc w:val="both"/>
      </w:pPr>
      <w:r>
        <w:t>защиты информации при выводе из эксплуатации информационной системы или после принятия решения об окончании обработки информации.</w:t>
      </w:r>
    </w:p>
    <w:p w:rsidR="00135F49" w:rsidRDefault="00135F49">
      <w:pPr>
        <w:pStyle w:val="ConsPlusNormal"/>
        <w:ind w:firstLine="540"/>
        <w:jc w:val="both"/>
      </w:pPr>
      <w:r>
        <w:t>16.3. При внедрении организационных мер защиты информации осуществляются:</w:t>
      </w:r>
    </w:p>
    <w:p w:rsidR="00135F49" w:rsidRDefault="00135F49">
      <w:pPr>
        <w:pStyle w:val="ConsPlusNormal"/>
        <w:ind w:firstLine="540"/>
        <w:jc w:val="both"/>
      </w:pPr>
      <w:r>
        <w:lastRenderedPageBreak/>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
    <w:p w:rsidR="00135F49" w:rsidRDefault="00135F49">
      <w:pPr>
        <w:pStyle w:val="ConsPlusNormal"/>
        <w:ind w:firstLine="540"/>
        <w:jc w:val="both"/>
      </w:pPr>
      <w: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135F49" w:rsidRDefault="00135F49">
      <w:pPr>
        <w:pStyle w:val="ConsPlusNormal"/>
        <w:ind w:firstLine="540"/>
        <w:jc w:val="both"/>
      </w:pPr>
      <w:r>
        <w:t>отработка действий должностных лиц и подразделений, ответственных за реализацию мер защиты информации.</w:t>
      </w:r>
    </w:p>
    <w:p w:rsidR="00135F49" w:rsidRDefault="00135F49">
      <w:pPr>
        <w:pStyle w:val="ConsPlusNormal"/>
        <w:ind w:firstLine="540"/>
        <w:jc w:val="both"/>
      </w:pPr>
      <w:r>
        <w:t xml:space="preserve">16.4. Предварительные испытания системы защиты информации информационной системы проводятся с учетом </w:t>
      </w:r>
      <w:hyperlink r:id="rId23" w:history="1">
        <w:r>
          <w:rPr>
            <w:color w:val="0000FF"/>
          </w:rPr>
          <w:t>ГОСТ 34.603</w:t>
        </w:r>
      </w:hyperlink>
      <w: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эксплуатации системы защиты информации информационной системы.</w:t>
      </w:r>
    </w:p>
    <w:p w:rsidR="00135F49" w:rsidRDefault="00135F49">
      <w:pPr>
        <w:pStyle w:val="ConsPlusNormal"/>
        <w:ind w:firstLine="540"/>
        <w:jc w:val="both"/>
      </w:pPr>
      <w:r>
        <w:t xml:space="preserve">16.5. Опытная эксплуатация системы защиты информации информационной системы проводится с учетом </w:t>
      </w:r>
      <w:hyperlink r:id="rId24" w:history="1">
        <w:r>
          <w:rPr>
            <w:color w:val="0000FF"/>
          </w:rPr>
          <w:t>ГОСТ 34.603</w:t>
        </w:r>
      </w:hyperlink>
      <w: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135F49" w:rsidRDefault="00135F49">
      <w:pPr>
        <w:pStyle w:val="ConsPlusNormal"/>
        <w:ind w:firstLine="540"/>
        <w:jc w:val="both"/>
      </w:pPr>
      <w: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135F49" w:rsidRDefault="00135F49">
      <w:pPr>
        <w:pStyle w:val="ConsPlusNormal"/>
        <w:ind w:firstLine="540"/>
        <w:jc w:val="both"/>
      </w:pPr>
      <w: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135F49" w:rsidRDefault="00135F49">
      <w:pPr>
        <w:pStyle w:val="ConsPlusNormal"/>
        <w:ind w:firstLine="540"/>
        <w:jc w:val="both"/>
      </w:pPr>
      <w:r>
        <w:t>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
    <w:p w:rsidR="00135F49" w:rsidRDefault="00135F49">
      <w:pPr>
        <w:pStyle w:val="ConsPlusNormal"/>
        <w:ind w:firstLine="540"/>
        <w:jc w:val="both"/>
      </w:pPr>
      <w: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135F49" w:rsidRDefault="00135F49">
      <w:pPr>
        <w:pStyle w:val="ConsPlusNormal"/>
        <w:ind w:firstLine="540"/>
        <w:jc w:val="both"/>
      </w:pPr>
      <w:r>
        <w:t xml:space="preserve">16.7. Приемочные испытания системы защиты информации информационной системы проводятся с учетом </w:t>
      </w:r>
      <w:hyperlink r:id="rId25" w:history="1">
        <w:r>
          <w:rPr>
            <w:color w:val="0000FF"/>
          </w:rPr>
          <w:t>ГОСТ 34.603</w:t>
        </w:r>
      </w:hyperlink>
      <w: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135F49" w:rsidRDefault="00135F49">
      <w:pPr>
        <w:pStyle w:val="ConsPlusNormal"/>
        <w:jc w:val="center"/>
      </w:pPr>
    </w:p>
    <w:p w:rsidR="00135F49" w:rsidRDefault="00135F49">
      <w:pPr>
        <w:pStyle w:val="ConsPlusNormal"/>
        <w:jc w:val="center"/>
      </w:pPr>
      <w:r>
        <w:t>Аттестация информационной системы и ввод ее в действие</w:t>
      </w:r>
    </w:p>
    <w:p w:rsidR="00135F49" w:rsidRDefault="00135F49">
      <w:pPr>
        <w:pStyle w:val="ConsPlusNormal"/>
        <w:jc w:val="center"/>
      </w:pPr>
    </w:p>
    <w:p w:rsidR="00135F49" w:rsidRDefault="00135F49">
      <w:pPr>
        <w:pStyle w:val="ConsPlusNormal"/>
        <w:ind w:firstLine="540"/>
        <w:jc w:val="both"/>
      </w:pPr>
      <w:r>
        <w:t xml:space="preserve">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w:t>
      </w:r>
      <w:r>
        <w:lastRenderedPageBreak/>
        <w:t>настоящим Требованиям.</w:t>
      </w:r>
    </w:p>
    <w:p w:rsidR="00135F49" w:rsidRDefault="00135F49">
      <w:pPr>
        <w:pStyle w:val="ConsPlusNormal"/>
        <w:ind w:firstLine="540"/>
        <w:jc w:val="both"/>
      </w:pPr>
      <w:r>
        <w:t>17.1. 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135F49" w:rsidRDefault="00135F49">
      <w:pPr>
        <w:pStyle w:val="ConsPlusNormal"/>
        <w:ind w:firstLine="540"/>
        <w:jc w:val="both"/>
      </w:pPr>
      <w: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26"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135F49" w:rsidRDefault="00135F49">
      <w:pPr>
        <w:pStyle w:val="ConsPlusNormal"/>
        <w:ind w:firstLine="540"/>
        <w:jc w:val="both"/>
      </w:pPr>
      <w:r>
        <w:t>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испытаний.</w:t>
      </w:r>
    </w:p>
    <w:p w:rsidR="00135F49" w:rsidRDefault="00135F49">
      <w:pPr>
        <w:pStyle w:val="ConsPlusNormal"/>
        <w:ind w:firstLine="540"/>
        <w:jc w:val="both"/>
      </w:pPr>
      <w: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135F49" w:rsidRDefault="00135F49">
      <w:pPr>
        <w:pStyle w:val="ConsPlusNormal"/>
        <w:ind w:firstLine="540"/>
        <w:jc w:val="both"/>
      </w:pPr>
      <w: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135F49" w:rsidRDefault="00135F49">
      <w:pPr>
        <w:pStyle w:val="ConsPlusNormal"/>
        <w:ind w:firstLine="540"/>
        <w:jc w:val="both"/>
      </w:pPr>
      <w:r>
        <w:t>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угрозы безопасности информации, реализованы одинаковые проектные решения по информационной системе и ее системе защиты информации.</w:t>
      </w:r>
    </w:p>
    <w:p w:rsidR="00135F49" w:rsidRDefault="00135F49">
      <w:pPr>
        <w:pStyle w:val="ConsPlusNormal"/>
        <w:ind w:firstLine="540"/>
        <w:jc w:val="both"/>
      </w:pPr>
      <w: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135F49" w:rsidRDefault="00135F49">
      <w:pPr>
        <w:pStyle w:val="ConsPlusNormal"/>
        <w:ind w:firstLine="540"/>
        <w:jc w:val="both"/>
      </w:pPr>
      <w: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135F49" w:rsidRDefault="00135F49">
      <w:pPr>
        <w:pStyle w:val="ConsPlusNormal"/>
        <w:ind w:firstLine="540"/>
        <w:jc w:val="both"/>
      </w:pPr>
      <w: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135F49" w:rsidRDefault="00135F49">
      <w:pPr>
        <w:pStyle w:val="ConsPlusNormal"/>
        <w:ind w:firstLine="540"/>
        <w:jc w:val="both"/>
      </w:pPr>
      <w:r>
        <w:t>17.4. Повторная аттестация информационной системы осуществляется в случае окончания срока действия аттестата соответствия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p>
    <w:p w:rsidR="00135F49" w:rsidRDefault="00135F49">
      <w:pPr>
        <w:pStyle w:val="ConsPlusNormal"/>
        <w:ind w:firstLine="540"/>
        <w:jc w:val="both"/>
      </w:pPr>
      <w:r>
        <w:lastRenderedPageBreak/>
        <w:t xml:space="preserve">17.5. Ввод в действие информационной системы осуществляется в соответствии с </w:t>
      </w:r>
      <w:hyperlink r:id="rId27" w:history="1">
        <w:r>
          <w:rPr>
            <w:color w:val="0000FF"/>
          </w:rPr>
          <w:t>законодательством</w:t>
        </w:r>
      </w:hyperlink>
      <w:r>
        <w:t xml:space="preserve"> Российской Федерации об информации, информационных технологиях и о защите информации и с учетом </w:t>
      </w:r>
      <w:hyperlink r:id="rId28" w:history="1">
        <w:r>
          <w:rPr>
            <w:color w:val="0000FF"/>
          </w:rPr>
          <w:t>ГОСТ 34.601</w:t>
        </w:r>
      </w:hyperlink>
      <w:r>
        <w:t xml:space="preserve"> и при наличии аттестата соответствия.</w:t>
      </w:r>
    </w:p>
    <w:p w:rsidR="00135F49" w:rsidRDefault="00135F49">
      <w:pPr>
        <w:pStyle w:val="ConsPlusNormal"/>
        <w:jc w:val="center"/>
      </w:pPr>
    </w:p>
    <w:p w:rsidR="00135F49" w:rsidRDefault="00135F49">
      <w:pPr>
        <w:pStyle w:val="ConsPlusNormal"/>
        <w:jc w:val="center"/>
      </w:pPr>
      <w:r>
        <w:t>Обеспечение защиты информации в ходе эксплуатации</w:t>
      </w:r>
    </w:p>
    <w:p w:rsidR="00135F49" w:rsidRDefault="00135F49">
      <w:pPr>
        <w:pStyle w:val="ConsPlusNormal"/>
        <w:jc w:val="center"/>
      </w:pPr>
      <w:r>
        <w:t>аттестованной информационной системы</w:t>
      </w:r>
    </w:p>
    <w:p w:rsidR="00135F49" w:rsidRDefault="00135F49">
      <w:pPr>
        <w:pStyle w:val="ConsPlusNormal"/>
        <w:jc w:val="center"/>
      </w:pPr>
    </w:p>
    <w:p w:rsidR="00135F49" w:rsidRDefault="00135F49">
      <w:pPr>
        <w:pStyle w:val="ConsPlusNormal"/>
        <w:ind w:firstLine="540"/>
        <w:jc w:val="both"/>
      </w:pPr>
      <w:r>
        <w:t>18. Обеспечение защиты информации в ходе эксплуатации аттестованной информационной системы осуществляется оператором в соответствии с эксплуатационной документацией на систему защиты информации и организационно-распорядительными документами по защите информации и в том числе включает:</w:t>
      </w:r>
    </w:p>
    <w:p w:rsidR="00135F49" w:rsidRDefault="00135F49">
      <w:pPr>
        <w:pStyle w:val="ConsPlusNormal"/>
        <w:ind w:firstLine="540"/>
        <w:jc w:val="both"/>
      </w:pPr>
      <w:r>
        <w:t>управление (администрирование) системой защиты информации информационной системы;</w:t>
      </w:r>
    </w:p>
    <w:p w:rsidR="00135F49" w:rsidRDefault="00135F49">
      <w:pPr>
        <w:pStyle w:val="ConsPlusNormal"/>
        <w:ind w:firstLine="540"/>
        <w:jc w:val="both"/>
      </w:pPr>
      <w:r>
        <w:t>выявление инцидентов и реагирование на них;</w:t>
      </w:r>
    </w:p>
    <w:p w:rsidR="00135F49" w:rsidRDefault="00135F49">
      <w:pPr>
        <w:pStyle w:val="ConsPlusNormal"/>
        <w:ind w:firstLine="540"/>
        <w:jc w:val="both"/>
      </w:pPr>
      <w:r>
        <w:t>управление конфигурацией аттестованной информационной системы и ее системы защиты информации;</w:t>
      </w:r>
    </w:p>
    <w:p w:rsidR="00135F49" w:rsidRDefault="00135F49">
      <w:pPr>
        <w:pStyle w:val="ConsPlusNormal"/>
        <w:ind w:firstLine="540"/>
        <w:jc w:val="both"/>
      </w:pPr>
      <w:r>
        <w:t>контроль (мониторинг) за обеспечением уровня защищенности информации, содержащейся в информационной системе.</w:t>
      </w:r>
    </w:p>
    <w:p w:rsidR="00135F49" w:rsidRDefault="00135F49">
      <w:pPr>
        <w:pStyle w:val="ConsPlusNormal"/>
        <w:ind w:firstLine="540"/>
        <w:jc w:val="both"/>
      </w:pPr>
      <w:r>
        <w:t>18.1. В ходе управления (администрирования) системой защиты информации информационной системы осуществляются:</w:t>
      </w:r>
    </w:p>
    <w:p w:rsidR="00135F49" w:rsidRDefault="00135F49">
      <w:pPr>
        <w:pStyle w:val="ConsPlusNormal"/>
        <w:ind w:firstLine="540"/>
        <w:jc w:val="both"/>
      </w:pPr>
      <w: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
    <w:p w:rsidR="00135F49" w:rsidRDefault="00135F49">
      <w:pPr>
        <w:pStyle w:val="ConsPlusNormal"/>
        <w:ind w:firstLine="540"/>
        <w:jc w:val="both"/>
      </w:pPr>
      <w:r>
        <w:t>управление средствами защиты информации в информационной системе, в том числе параметрами настройки программного обеспечения, включая программное обеспечение средств защиты информации, управление учетными записями пользователей, восстановление работоспособности средств защиты информации, генерацию, смену и восстановление паролей;</w:t>
      </w:r>
    </w:p>
    <w:p w:rsidR="00135F49" w:rsidRDefault="00135F49">
      <w:pPr>
        <w:pStyle w:val="ConsPlusNormal"/>
        <w:ind w:firstLine="540"/>
        <w:jc w:val="both"/>
      </w:pPr>
      <w:r>
        <w:t>установка обновлений программного обеспечения, включая программное обеспечение средств защиты информации, выпускаемых разработчиками (производителями) средств защиты информации или по их поручению;</w:t>
      </w:r>
    </w:p>
    <w:p w:rsidR="00135F49" w:rsidRDefault="00135F49">
      <w:pPr>
        <w:pStyle w:val="ConsPlusNormal"/>
        <w:ind w:firstLine="540"/>
        <w:jc w:val="both"/>
      </w:pPr>
      <w:r>
        <w:t>централизованное управление системой защиты информации информационной системы (при необходимости);</w:t>
      </w:r>
    </w:p>
    <w:p w:rsidR="00135F49" w:rsidRDefault="00135F49">
      <w:pPr>
        <w:pStyle w:val="ConsPlusNormal"/>
        <w:ind w:firstLine="540"/>
        <w:jc w:val="both"/>
      </w:pPr>
      <w:r>
        <w:t>регистрация и анализ событий в информационной системе, связанных с защитой информации (далее - события безопасности);</w:t>
      </w:r>
    </w:p>
    <w:p w:rsidR="00135F49" w:rsidRDefault="00135F49">
      <w:pPr>
        <w:pStyle w:val="ConsPlusNormal"/>
        <w:ind w:firstLine="540"/>
        <w:jc w:val="both"/>
      </w:pPr>
      <w:r>
        <w:t>информирование пользователей об угрозах безопасности информации, о правилах эксплуатации системы защиты информации информационной системы и отдельных средств защиты информации, а также их обучение;</w:t>
      </w:r>
    </w:p>
    <w:p w:rsidR="00135F49" w:rsidRDefault="00135F49">
      <w:pPr>
        <w:pStyle w:val="ConsPlusNormal"/>
        <w:ind w:firstLine="540"/>
        <w:jc w:val="both"/>
      </w:pPr>
      <w:r>
        <w:t>сопровождение функционирования системы защиты информации информационной системы в ходе ее эксплуатации, включая корректировку эксплуатационной документации на нее и организационно-распорядительных документов по защите информации;</w:t>
      </w:r>
    </w:p>
    <w:p w:rsidR="00135F49" w:rsidRDefault="00135F49">
      <w:pPr>
        <w:pStyle w:val="ConsPlusNormal"/>
        <w:ind w:firstLine="540"/>
        <w:jc w:val="both"/>
      </w:pPr>
      <w:r>
        <w:t>18.2. В ходе выявления инцидентов и реагирования на них осуществляются:</w:t>
      </w:r>
    </w:p>
    <w:p w:rsidR="00135F49" w:rsidRDefault="00135F49">
      <w:pPr>
        <w:pStyle w:val="ConsPlusNormal"/>
        <w:ind w:firstLine="540"/>
        <w:jc w:val="both"/>
      </w:pPr>
      <w:r>
        <w:t>определение лиц, ответственных за выявление инцидентов и реагирование на них;</w:t>
      </w:r>
    </w:p>
    <w:p w:rsidR="00135F49" w:rsidRDefault="00135F49">
      <w:pPr>
        <w:pStyle w:val="ConsPlusNormal"/>
        <w:ind w:firstLine="540"/>
        <w:jc w:val="both"/>
      </w:pPr>
      <w: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135F49" w:rsidRDefault="00135F49">
      <w:pPr>
        <w:pStyle w:val="ConsPlusNormal"/>
        <w:ind w:firstLine="540"/>
        <w:jc w:val="both"/>
      </w:pPr>
      <w: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135F49" w:rsidRDefault="00135F49">
      <w:pPr>
        <w:pStyle w:val="ConsPlusNormal"/>
        <w:ind w:firstLine="540"/>
        <w:jc w:val="both"/>
      </w:pPr>
      <w:r>
        <w:t xml:space="preserve">анализ инцидентов, в том числе определение источников и причин возникновения </w:t>
      </w:r>
      <w:r>
        <w:lastRenderedPageBreak/>
        <w:t>инцидентов, а также оценка их последствий;</w:t>
      </w:r>
    </w:p>
    <w:p w:rsidR="00135F49" w:rsidRDefault="00135F49">
      <w:pPr>
        <w:pStyle w:val="ConsPlusNormal"/>
        <w:ind w:firstLine="540"/>
        <w:jc w:val="both"/>
      </w:pPr>
      <w: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135F49" w:rsidRDefault="00135F49">
      <w:pPr>
        <w:pStyle w:val="ConsPlusNormal"/>
        <w:ind w:firstLine="540"/>
        <w:jc w:val="both"/>
      </w:pPr>
      <w:r>
        <w:t>планирование и принятие мер по предотвращению повторного возникновения инцидентов.</w:t>
      </w:r>
    </w:p>
    <w:p w:rsidR="00135F49" w:rsidRDefault="00135F49">
      <w:pPr>
        <w:pStyle w:val="ConsPlusNormal"/>
        <w:ind w:firstLine="540"/>
        <w:jc w:val="both"/>
      </w:pPr>
      <w:r>
        <w:t>18.3. В ходе управления конфигурацией аттестованной информационной системы и ее системы защиты информации осуществляются:</w:t>
      </w:r>
    </w:p>
    <w:p w:rsidR="00135F49" w:rsidRDefault="00135F49">
      <w:pPr>
        <w:pStyle w:val="ConsPlusNormal"/>
        <w:ind w:firstLine="540"/>
        <w:jc w:val="both"/>
      </w:pPr>
      <w:r>
        <w:t>поддержание конфигурации информационной системы и ее системы защиты информации (структуры системы защиты информации информационной системы, состава, мест установки и параметров настройки средств защиты информации, программного обеспечения и технических средств) в соответствии с эксплуатационной документацией на систему защиты информации (поддержание базовой конфигурации информационной системы и ее системы защиты информации);</w:t>
      </w:r>
    </w:p>
    <w:p w:rsidR="00135F49" w:rsidRDefault="00135F49">
      <w:pPr>
        <w:pStyle w:val="ConsPlusNormal"/>
        <w:ind w:firstLine="540"/>
        <w:jc w:val="both"/>
      </w:pPr>
      <w:r>
        <w:t>определение лиц, которым разрешены действия по внесению изменений в базовую конфигурацию информационной системы и ее системы защиты информации;</w:t>
      </w:r>
    </w:p>
    <w:p w:rsidR="00135F49" w:rsidRDefault="00135F49">
      <w:pPr>
        <w:pStyle w:val="ConsPlusNormal"/>
        <w:ind w:firstLine="540"/>
        <w:jc w:val="both"/>
      </w:pPr>
      <w:r>
        <w:t>управление изменениями базовой конфигурации информационной системы и ее системы защиты информации, в том числе определение типов возможных изменений базовой конфигурации информационной системы и ее системы защиты информации, санкционирование внесения изменений в базовую конфигурацию информационной системы и ее системы защиты информации, документирование действий по внесению изменений в базовую конфигурацию информационной системы и ее системы защиты информации, сохранение данных об изменениях базовой конфигурации информационной системы и ее системы защиты информации, контроль действий по внесению изменений в базовую конфигурацию информационной системы и ее системы защиты информации;</w:t>
      </w:r>
    </w:p>
    <w:p w:rsidR="00135F49" w:rsidRDefault="00135F49">
      <w:pPr>
        <w:pStyle w:val="ConsPlusNormal"/>
        <w:ind w:firstLine="540"/>
        <w:jc w:val="both"/>
      </w:pPr>
      <w:r>
        <w:t>анализ потенциального воздействия планируемых изменений в базовой конфигурации информационной системы и ее системы защиты информации на обеспечение защиты информации, возникновение дополнительных угроз безопасности информации и работоспособность информационной системы;</w:t>
      </w:r>
    </w:p>
    <w:p w:rsidR="00135F49" w:rsidRDefault="00135F49">
      <w:pPr>
        <w:pStyle w:val="ConsPlusNormal"/>
        <w:ind w:firstLine="540"/>
        <w:jc w:val="both"/>
      </w:pPr>
      <w:r>
        <w:t>определение параметров настройки программного обеспечения, включая программное обеспечение средств защиты информации, состава и конфигурации технических средств и программного обеспечения до внесения изменений в базовую конфигурацию информационной системы и ее системы защиты информации;</w:t>
      </w:r>
    </w:p>
    <w:p w:rsidR="00135F49" w:rsidRDefault="00135F49">
      <w:pPr>
        <w:pStyle w:val="ConsPlusNormal"/>
        <w:ind w:firstLine="540"/>
        <w:jc w:val="both"/>
      </w:pPr>
      <w:r>
        <w:t>внесение информации (данных) об изменениях в базовой конфигурации информационной системы и ее системы защиты информации в эксплуатационную документацию на систему защиты информации информационной системы;</w:t>
      </w:r>
    </w:p>
    <w:p w:rsidR="00135F49" w:rsidRDefault="00135F49">
      <w:pPr>
        <w:pStyle w:val="ConsPlusNormal"/>
        <w:ind w:firstLine="540"/>
        <w:jc w:val="both"/>
      </w:pPr>
      <w:r>
        <w:t>принятие решения по результатам управления конфигурацией о повторной аттестации информационной системы или проведении дополнительных аттестационных испытаний.</w:t>
      </w:r>
    </w:p>
    <w:p w:rsidR="00135F49" w:rsidRDefault="00135F49">
      <w:pPr>
        <w:pStyle w:val="ConsPlusNormal"/>
        <w:ind w:firstLine="540"/>
        <w:jc w:val="both"/>
      </w:pPr>
      <w:r>
        <w:t>18.4. В ходе контроля (мониторинга) за обеспечением уровня защищенности информации, содержащейся в информационной системе, осуществляются:</w:t>
      </w:r>
    </w:p>
    <w:p w:rsidR="00135F49" w:rsidRDefault="00135F49">
      <w:pPr>
        <w:pStyle w:val="ConsPlusNormal"/>
        <w:ind w:firstLine="540"/>
        <w:jc w:val="both"/>
      </w:pPr>
      <w:r>
        <w:t>контроль за событиями безопасности и действиями пользователей в информационной системе;</w:t>
      </w:r>
    </w:p>
    <w:p w:rsidR="00135F49" w:rsidRDefault="00135F49">
      <w:pPr>
        <w:pStyle w:val="ConsPlusNormal"/>
        <w:ind w:firstLine="540"/>
        <w:jc w:val="both"/>
      </w:pPr>
      <w:r>
        <w:t>контроль (анализ) защищенности информации, содержащейся в информационной системе;</w:t>
      </w:r>
    </w:p>
    <w:p w:rsidR="00135F49" w:rsidRDefault="00135F49">
      <w:pPr>
        <w:pStyle w:val="ConsPlusNormal"/>
        <w:ind w:firstLine="540"/>
        <w:jc w:val="both"/>
      </w:pPr>
      <w: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135F49" w:rsidRDefault="00135F49">
      <w:pPr>
        <w:pStyle w:val="ConsPlusNormal"/>
        <w:ind w:firstLine="540"/>
        <w:jc w:val="both"/>
      </w:pPr>
      <w: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135F49" w:rsidRDefault="00135F49">
      <w:pPr>
        <w:pStyle w:val="ConsPlusNormal"/>
        <w:ind w:firstLine="540"/>
        <w:jc w:val="both"/>
      </w:pPr>
      <w:r>
        <w:lastRenderedPageBreak/>
        <w:t>документирование процедур и результатов контроля (мониторинга) за обеспечением уровня защищенности информации, содержащейся в информационной системе;</w:t>
      </w:r>
    </w:p>
    <w:p w:rsidR="00135F49" w:rsidRDefault="00135F49">
      <w:pPr>
        <w:pStyle w:val="ConsPlusNormal"/>
        <w:ind w:firstLine="540"/>
        <w:jc w:val="both"/>
      </w:pPr>
      <w:r>
        <w:t>принятие решения по результатам контроля (мониторинга) за обеспечением уровня защищенности информации о доработке (модернизации) системы защиты информации информационной системы, повторной аттестации информационной системы или проведении дополнительных аттестационных испытаний.</w:t>
      </w:r>
    </w:p>
    <w:p w:rsidR="00135F49" w:rsidRDefault="00135F49">
      <w:pPr>
        <w:pStyle w:val="ConsPlusNormal"/>
        <w:jc w:val="center"/>
      </w:pPr>
    </w:p>
    <w:p w:rsidR="00135F49" w:rsidRDefault="00135F49">
      <w:pPr>
        <w:pStyle w:val="ConsPlusNormal"/>
        <w:jc w:val="center"/>
      </w:pPr>
      <w:r>
        <w:t>Обеспечение защиты информации при выводе из эксплуатации</w:t>
      </w:r>
    </w:p>
    <w:p w:rsidR="00135F49" w:rsidRDefault="00135F49">
      <w:pPr>
        <w:pStyle w:val="ConsPlusNormal"/>
        <w:jc w:val="center"/>
      </w:pPr>
      <w:r>
        <w:t>аттестованной информационной системы или после принятия</w:t>
      </w:r>
    </w:p>
    <w:p w:rsidR="00135F49" w:rsidRDefault="00135F49">
      <w:pPr>
        <w:pStyle w:val="ConsPlusNormal"/>
        <w:jc w:val="center"/>
      </w:pPr>
      <w:r>
        <w:t>решения об окончании обработки информации</w:t>
      </w:r>
    </w:p>
    <w:p w:rsidR="00135F49" w:rsidRDefault="00135F49">
      <w:pPr>
        <w:pStyle w:val="ConsPlusNormal"/>
        <w:jc w:val="center"/>
      </w:pPr>
    </w:p>
    <w:p w:rsidR="00135F49" w:rsidRDefault="00135F49">
      <w:pPr>
        <w:pStyle w:val="ConsPlusNormal"/>
        <w:ind w:firstLine="540"/>
        <w:jc w:val="both"/>
      </w:pPr>
      <w: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rsidR="00135F49" w:rsidRDefault="00135F49">
      <w:pPr>
        <w:pStyle w:val="ConsPlusNormal"/>
        <w:ind w:firstLine="540"/>
        <w:jc w:val="both"/>
      </w:pPr>
      <w:r>
        <w:t>архивирование информации, содержащейся в информационной системе;</w:t>
      </w:r>
    </w:p>
    <w:p w:rsidR="00135F49" w:rsidRDefault="00135F49">
      <w:pPr>
        <w:pStyle w:val="ConsPlusNormal"/>
        <w:ind w:firstLine="540"/>
        <w:jc w:val="both"/>
      </w:pPr>
      <w:r>
        <w:t>уничтожение (стирание) данных и остаточной информации с машинных носителей информации и (или) уничтожение машинных носителей информации.</w:t>
      </w:r>
    </w:p>
    <w:p w:rsidR="00135F49" w:rsidRDefault="00135F49">
      <w:pPr>
        <w:pStyle w:val="ConsPlusNormal"/>
        <w:ind w:firstLine="540"/>
        <w:jc w:val="both"/>
      </w:pPr>
      <w: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135F49" w:rsidRDefault="00135F49">
      <w:pPr>
        <w:pStyle w:val="ConsPlusNormal"/>
        <w:ind w:firstLine="540"/>
        <w:jc w:val="both"/>
      </w:pPr>
      <w: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135F49" w:rsidRDefault="00135F49">
      <w:pPr>
        <w:pStyle w:val="ConsPlusNormal"/>
        <w:ind w:firstLine="540"/>
        <w:jc w:val="both"/>
      </w:pPr>
      <w:r>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135F49" w:rsidRDefault="00135F49">
      <w:pPr>
        <w:pStyle w:val="ConsPlusNormal"/>
        <w:jc w:val="center"/>
      </w:pPr>
    </w:p>
    <w:p w:rsidR="00135F49" w:rsidRDefault="00135F49">
      <w:pPr>
        <w:pStyle w:val="ConsPlusNormal"/>
        <w:jc w:val="center"/>
      </w:pPr>
      <w:r>
        <w:t>III. Требования к мерам защиты информации, содержащейся</w:t>
      </w:r>
    </w:p>
    <w:p w:rsidR="00135F49" w:rsidRDefault="00135F49">
      <w:pPr>
        <w:pStyle w:val="ConsPlusNormal"/>
        <w:jc w:val="center"/>
      </w:pPr>
      <w:r>
        <w:t>в информационной системе</w:t>
      </w:r>
    </w:p>
    <w:p w:rsidR="00135F49" w:rsidRDefault="00135F49">
      <w:pPr>
        <w:pStyle w:val="ConsPlusNormal"/>
        <w:jc w:val="center"/>
      </w:pPr>
    </w:p>
    <w:p w:rsidR="00135F49" w:rsidRDefault="00135F49">
      <w:pPr>
        <w:pStyle w:val="ConsPlusNormal"/>
        <w:ind w:firstLine="540"/>
        <w:jc w:val="both"/>
      </w:pPr>
      <w: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135F49" w:rsidRDefault="00135F49">
      <w:pPr>
        <w:pStyle w:val="ConsPlusNormal"/>
        <w:ind w:firstLine="540"/>
        <w:jc w:val="both"/>
      </w:pPr>
      <w:r>
        <w:t>идентификацию и аутентификацию субъектов доступа и объектов доступа;</w:t>
      </w:r>
    </w:p>
    <w:p w:rsidR="00135F49" w:rsidRDefault="00135F49">
      <w:pPr>
        <w:pStyle w:val="ConsPlusNormal"/>
        <w:ind w:firstLine="540"/>
        <w:jc w:val="both"/>
      </w:pPr>
      <w:r>
        <w:t>управление доступом субъектов доступа к объектам доступа;</w:t>
      </w:r>
    </w:p>
    <w:p w:rsidR="00135F49" w:rsidRDefault="00135F49">
      <w:pPr>
        <w:pStyle w:val="ConsPlusNormal"/>
        <w:ind w:firstLine="540"/>
        <w:jc w:val="both"/>
      </w:pPr>
      <w:r>
        <w:t>ограничение программной среды;</w:t>
      </w:r>
    </w:p>
    <w:p w:rsidR="00135F49" w:rsidRDefault="00135F49">
      <w:pPr>
        <w:pStyle w:val="ConsPlusNormal"/>
        <w:ind w:firstLine="540"/>
        <w:jc w:val="both"/>
      </w:pPr>
      <w:r>
        <w:t>защиту машинных носителей информации;</w:t>
      </w:r>
    </w:p>
    <w:p w:rsidR="00135F49" w:rsidRDefault="00135F49">
      <w:pPr>
        <w:pStyle w:val="ConsPlusNormal"/>
        <w:ind w:firstLine="540"/>
        <w:jc w:val="both"/>
      </w:pPr>
      <w:r>
        <w:t>регистрацию событий безопасности;</w:t>
      </w:r>
    </w:p>
    <w:p w:rsidR="00135F49" w:rsidRDefault="00135F49">
      <w:pPr>
        <w:pStyle w:val="ConsPlusNormal"/>
        <w:ind w:firstLine="540"/>
        <w:jc w:val="both"/>
      </w:pPr>
      <w:r>
        <w:t>антивирусную защиту;</w:t>
      </w:r>
    </w:p>
    <w:p w:rsidR="00135F49" w:rsidRDefault="00135F49">
      <w:pPr>
        <w:pStyle w:val="ConsPlusNormal"/>
        <w:ind w:firstLine="540"/>
        <w:jc w:val="both"/>
      </w:pPr>
      <w:r>
        <w:t>обнаружение (предотвращение) вторжений;</w:t>
      </w:r>
    </w:p>
    <w:p w:rsidR="00135F49" w:rsidRDefault="00135F49">
      <w:pPr>
        <w:pStyle w:val="ConsPlusNormal"/>
        <w:ind w:firstLine="540"/>
        <w:jc w:val="both"/>
      </w:pPr>
      <w:r>
        <w:t>контроль (анализ) защищенности информации;</w:t>
      </w:r>
    </w:p>
    <w:p w:rsidR="00135F49" w:rsidRDefault="00135F49">
      <w:pPr>
        <w:pStyle w:val="ConsPlusNormal"/>
        <w:ind w:firstLine="540"/>
        <w:jc w:val="both"/>
      </w:pPr>
      <w:r>
        <w:t>целостность информационной системы и информации;</w:t>
      </w:r>
    </w:p>
    <w:p w:rsidR="00135F49" w:rsidRDefault="00135F49">
      <w:pPr>
        <w:pStyle w:val="ConsPlusNormal"/>
        <w:ind w:firstLine="540"/>
        <w:jc w:val="both"/>
      </w:pPr>
      <w:r>
        <w:t>доступность информации;</w:t>
      </w:r>
    </w:p>
    <w:p w:rsidR="00135F49" w:rsidRDefault="00135F49">
      <w:pPr>
        <w:pStyle w:val="ConsPlusNormal"/>
        <w:ind w:firstLine="540"/>
        <w:jc w:val="both"/>
      </w:pPr>
      <w:r>
        <w:t>защиту среды виртуализации;</w:t>
      </w:r>
    </w:p>
    <w:p w:rsidR="00135F49" w:rsidRDefault="00135F49">
      <w:pPr>
        <w:pStyle w:val="ConsPlusNormal"/>
        <w:ind w:firstLine="540"/>
        <w:jc w:val="both"/>
      </w:pPr>
      <w:r>
        <w:t>защиту технических средств;</w:t>
      </w:r>
    </w:p>
    <w:p w:rsidR="00135F49" w:rsidRDefault="00135F49">
      <w:pPr>
        <w:pStyle w:val="ConsPlusNormal"/>
        <w:ind w:firstLine="540"/>
        <w:jc w:val="both"/>
      </w:pPr>
      <w:r>
        <w:t>защиту информационной системы, ее средств, систем связи и передачи данных.</w:t>
      </w:r>
    </w:p>
    <w:p w:rsidR="00135F49" w:rsidRDefault="00135F49">
      <w:pPr>
        <w:pStyle w:val="ConsPlusNormal"/>
        <w:ind w:firstLine="540"/>
        <w:jc w:val="both"/>
      </w:pPr>
      <w:r>
        <w:t xml:space="preserve">Состав мер защиты информации и их базовые наборы для соответствующих классов </w:t>
      </w:r>
      <w:r>
        <w:lastRenderedPageBreak/>
        <w:t xml:space="preserve">защищенности информационных систем приведены в </w:t>
      </w:r>
      <w:hyperlink w:anchor="P367" w:history="1">
        <w:r>
          <w:rPr>
            <w:color w:val="0000FF"/>
          </w:rPr>
          <w:t>приложении N 2</w:t>
        </w:r>
      </w:hyperlink>
      <w:r>
        <w:t xml:space="preserve"> к настоящим Требованиям.</w:t>
      </w:r>
    </w:p>
    <w:p w:rsidR="00135F49" w:rsidRDefault="00135F49">
      <w:pPr>
        <w:pStyle w:val="ConsPlusNormal"/>
        <w:ind w:firstLine="540"/>
        <w:jc w:val="both"/>
      </w:pPr>
      <w:r>
        <w:t>20.1.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135F49" w:rsidRDefault="00135F49">
      <w:pPr>
        <w:pStyle w:val="ConsPlusNormal"/>
        <w:ind w:firstLine="540"/>
        <w:jc w:val="both"/>
      </w:pPr>
      <w: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135F49" w:rsidRDefault="00135F49">
      <w:pPr>
        <w:pStyle w:val="ConsPlusNormal"/>
        <w:ind w:firstLine="540"/>
        <w:jc w:val="both"/>
      </w:pPr>
      <w: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135F49" w:rsidRDefault="00135F49">
      <w:pPr>
        <w:pStyle w:val="ConsPlusNormal"/>
        <w:ind w:firstLine="540"/>
        <w:jc w:val="both"/>
      </w:pPr>
      <w: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135F49" w:rsidRDefault="00135F49">
      <w:pPr>
        <w:pStyle w:val="ConsPlusNormal"/>
        <w:ind w:firstLine="540"/>
        <w:jc w:val="both"/>
      </w:pPr>
      <w: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135F49" w:rsidRDefault="00135F49">
      <w:pPr>
        <w:pStyle w:val="ConsPlusNormal"/>
        <w:ind w:firstLine="540"/>
        <w:jc w:val="both"/>
      </w:pPr>
      <w: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135F49" w:rsidRDefault="00135F49">
      <w:pPr>
        <w:pStyle w:val="ConsPlusNormal"/>
        <w:ind w:firstLine="540"/>
        <w:jc w:val="both"/>
      </w:pPr>
      <w: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135F49" w:rsidRDefault="00135F49">
      <w:pPr>
        <w:pStyle w:val="ConsPlusNormal"/>
        <w:ind w:firstLine="540"/>
        <w:jc w:val="both"/>
      </w:pPr>
      <w: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135F49" w:rsidRDefault="00135F49">
      <w:pPr>
        <w:pStyle w:val="ConsPlusNormal"/>
        <w:ind w:firstLine="540"/>
        <w:jc w:val="both"/>
      </w:pPr>
      <w: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135F49" w:rsidRDefault="00135F49">
      <w:pPr>
        <w:pStyle w:val="ConsPlusNormal"/>
        <w:ind w:firstLine="540"/>
        <w:jc w:val="both"/>
      </w:pPr>
      <w: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135F49" w:rsidRDefault="00135F49">
      <w:pPr>
        <w:pStyle w:val="ConsPlusNormal"/>
        <w:ind w:firstLine="540"/>
        <w:jc w:val="both"/>
      </w:pPr>
      <w:r>
        <w:t xml:space="preserve">20.11. 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w:t>
      </w:r>
      <w:r>
        <w:lastRenderedPageBreak/>
        <w:t>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135F49" w:rsidRDefault="00135F49">
      <w:pPr>
        <w:pStyle w:val="ConsPlusNormal"/>
        <w:ind w:firstLine="540"/>
        <w:jc w:val="both"/>
      </w:pPr>
      <w:r>
        <w:t>20.12. 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rsidR="00135F49" w:rsidRDefault="00135F49">
      <w:pPr>
        <w:pStyle w:val="ConsPlusNormal"/>
        <w:ind w:firstLine="540"/>
        <w:jc w:val="both"/>
      </w:pPr>
      <w: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135F49" w:rsidRDefault="00135F49">
      <w:pPr>
        <w:pStyle w:val="ConsPlusNormal"/>
        <w:ind w:firstLine="540"/>
        <w:jc w:val="both"/>
      </w:pPr>
      <w:bookmarkStart w:id="3" w:name="P262"/>
      <w:bookmarkEnd w:id="3"/>
      <w:r>
        <w:t>21. Выбор мер защиты информации для их реализации в информационной системе в рамках ее системы защиты информации включает:</w:t>
      </w:r>
    </w:p>
    <w:p w:rsidR="00135F49" w:rsidRDefault="00135F49">
      <w:pPr>
        <w:pStyle w:val="ConsPlusNormal"/>
        <w:ind w:firstLine="540"/>
        <w:jc w:val="both"/>
      </w:pPr>
      <w: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P367" w:history="1">
        <w:r>
          <w:rPr>
            <w:color w:val="0000FF"/>
          </w:rPr>
          <w:t>приложении N 2</w:t>
        </w:r>
      </w:hyperlink>
      <w:r>
        <w:t xml:space="preserve"> к настоящим Требованиям;</w:t>
      </w:r>
    </w:p>
    <w:p w:rsidR="00135F49" w:rsidRDefault="00135F49">
      <w:pPr>
        <w:pStyle w:val="ConsPlusNormal"/>
        <w:ind w:firstLine="540"/>
        <w:jc w:val="both"/>
      </w:pPr>
      <w: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135F49" w:rsidRDefault="00135F49">
      <w:pPr>
        <w:pStyle w:val="ConsPlusNormal"/>
        <w:ind w:firstLine="540"/>
        <w:jc w:val="both"/>
      </w:pPr>
      <w: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P367" w:history="1">
        <w:r>
          <w:rPr>
            <w:color w:val="0000FF"/>
          </w:rPr>
          <w:t>приложении N 2</w:t>
        </w:r>
      </w:hyperlink>
      <w: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135F49" w:rsidRDefault="00135F49">
      <w:pPr>
        <w:pStyle w:val="ConsPlusNormal"/>
        <w:ind w:firstLine="540"/>
        <w:jc w:val="both"/>
      </w:pPr>
      <w: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135F49" w:rsidRDefault="00135F49">
      <w:pPr>
        <w:pStyle w:val="ConsPlusNormal"/>
        <w:ind w:firstLine="540"/>
        <w:jc w:val="both"/>
      </w:pPr>
      <w: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r:id="rId29"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135F49" w:rsidRDefault="00135F49">
      <w:pPr>
        <w:pStyle w:val="ConsPlusNormal"/>
        <w:ind w:firstLine="540"/>
        <w:jc w:val="both"/>
      </w:pPr>
      <w:bookmarkStart w:id="4" w:name="P268"/>
      <w:bookmarkEnd w:id="4"/>
      <w: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P262" w:history="1">
        <w:r>
          <w:rPr>
            <w:color w:val="0000FF"/>
          </w:rPr>
          <w:t>пунктом 21</w:t>
        </w:r>
      </w:hyperlink>
      <w:r>
        <w:t xml:space="preserve"> настоящих Требований и обеспечивающие блокирование (нейтрализацию) всех угроз безопасности информации.</w:t>
      </w:r>
    </w:p>
    <w:p w:rsidR="00135F49" w:rsidRDefault="00135F49">
      <w:pPr>
        <w:pStyle w:val="ConsPlusNormal"/>
        <w:ind w:firstLine="540"/>
        <w:jc w:val="both"/>
      </w:pPr>
      <w:r>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135F49" w:rsidRDefault="00135F49">
      <w:pPr>
        <w:pStyle w:val="ConsPlusNormal"/>
        <w:ind w:firstLine="540"/>
        <w:jc w:val="both"/>
      </w:pPr>
      <w:bookmarkStart w:id="5" w:name="P270"/>
      <w:bookmarkEnd w:id="5"/>
      <w:r>
        <w:lastRenderedPageBreak/>
        <w:t>23. При невозможности реализации в информационной системе в рамках ее системы защиты информации отдельных выбранных мер защиты информации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135F49" w:rsidRDefault="00135F49">
      <w:pPr>
        <w:pStyle w:val="ConsPlusNormal"/>
        <w:ind w:firstLine="540"/>
        <w:jc w:val="both"/>
      </w:pPr>
      <w:r>
        <w:t>В этом случае в ходе разработки системы защиты информации информационной системы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135F49" w:rsidRDefault="00135F49">
      <w:pPr>
        <w:pStyle w:val="ConsPlusNormal"/>
        <w:ind w:firstLine="540"/>
        <w:jc w:val="both"/>
      </w:pPr>
      <w:r>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135F49" w:rsidRDefault="00135F49">
      <w:pPr>
        <w:pStyle w:val="ConsPlusNormal"/>
        <w:ind w:firstLine="540"/>
        <w:jc w:val="both"/>
      </w:pPr>
      <w:r>
        <w:t>25. Выбранные и реализованные в информационной системе в рамках ее системы защиты информации меры защиты информации должны обеспечивать:</w:t>
      </w:r>
    </w:p>
    <w:p w:rsidR="00135F49" w:rsidRDefault="00135F49">
      <w:pPr>
        <w:pStyle w:val="ConsPlusNormal"/>
        <w:ind w:firstLine="540"/>
        <w:jc w:val="both"/>
      </w:pPr>
      <w:r>
        <w:t>в информационных системах 1 класса защищенности - нейтрализацию (блокирование) угроз безопасности информации, связанных с действиями нарушителя с высоким потенциалом;</w:t>
      </w:r>
    </w:p>
    <w:p w:rsidR="00135F49" w:rsidRDefault="00135F49">
      <w:pPr>
        <w:pStyle w:val="ConsPlusNormal"/>
        <w:ind w:firstLine="540"/>
        <w:jc w:val="both"/>
      </w:pPr>
      <w:r>
        <w:t>в информационных системах 2 класса защищенности - нейтрализацию (блокирование) угроз безопасности информации, связанных с действиями нарушителя с потенциалом не ниже среднего;</w:t>
      </w:r>
    </w:p>
    <w:p w:rsidR="00135F49" w:rsidRDefault="00135F49">
      <w:pPr>
        <w:pStyle w:val="ConsPlusNormal"/>
        <w:ind w:firstLine="540"/>
        <w:jc w:val="both"/>
      </w:pPr>
      <w:r>
        <w:t>в информационных системах 3 и 4 классов защищенности - нейтрализацию (блокирование) угроз безопасности информации, связанных с действиями нарушителя с низким потенциалом.</w:t>
      </w:r>
    </w:p>
    <w:p w:rsidR="00135F49" w:rsidRDefault="00135F49">
      <w:pPr>
        <w:pStyle w:val="ConsPlusNormal"/>
        <w:ind w:firstLine="540"/>
        <w:jc w:val="both"/>
      </w:pPr>
      <w:r>
        <w:t xml:space="preserve">Потенциал нарушителя определяется в ходе оценки его возможностей, проводимой при определении угроз безопасности информации в соответствии с </w:t>
      </w:r>
      <w:hyperlink w:anchor="P87" w:history="1">
        <w:r>
          <w:rPr>
            <w:color w:val="0000FF"/>
          </w:rPr>
          <w:t>пунктом 14.3</w:t>
        </w:r>
      </w:hyperlink>
      <w:r>
        <w:t xml:space="preserve"> настоящих Требований.</w:t>
      </w:r>
    </w:p>
    <w:p w:rsidR="00135F49" w:rsidRDefault="00135F49">
      <w:pPr>
        <w:pStyle w:val="ConsPlusNormal"/>
        <w:ind w:firstLine="540"/>
        <w:jc w:val="both"/>
      </w:pPr>
      <w: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нарушителем с более высоким потенциалом.</w:t>
      </w:r>
    </w:p>
    <w:p w:rsidR="00135F49" w:rsidRDefault="00135F49">
      <w:pPr>
        <w:pStyle w:val="ConsPlusNormal"/>
        <w:ind w:firstLine="540"/>
        <w:jc w:val="both"/>
      </w:pPr>
      <w:r>
        <w:t>26. Технические меры защиты информации реализуются посредством применения средств защиты информации, имеющих необходимые функции безопасности.</w:t>
      </w:r>
    </w:p>
    <w:p w:rsidR="00135F49" w:rsidRDefault="00135F49">
      <w:pPr>
        <w:pStyle w:val="ConsPlusNormal"/>
        <w:ind w:firstLine="540"/>
        <w:jc w:val="both"/>
      </w:pPr>
      <w:r>
        <w:t>В этом случае в информационных системах 1 и 2 класса защищенности применяются:</w:t>
      </w:r>
    </w:p>
    <w:p w:rsidR="00135F49" w:rsidRDefault="00135F49">
      <w:pPr>
        <w:pStyle w:val="ConsPlusNormal"/>
        <w:ind w:firstLine="540"/>
        <w:jc w:val="both"/>
      </w:pPr>
      <w:r>
        <w:t>средства вычислительной техники не ниже 5 класса;</w:t>
      </w:r>
    </w:p>
    <w:p w:rsidR="00135F49" w:rsidRDefault="00135F49">
      <w:pPr>
        <w:pStyle w:val="ConsPlusNormal"/>
        <w:ind w:firstLine="540"/>
        <w:jc w:val="both"/>
      </w:pPr>
      <w:r>
        <w:t>системы обнаружения вторжений и средства антивирусной защиты не ниже 4 класса;</w:t>
      </w:r>
    </w:p>
    <w:p w:rsidR="00135F49" w:rsidRDefault="00135F49">
      <w:pPr>
        <w:pStyle w:val="ConsPlusNormal"/>
        <w:ind w:firstLine="540"/>
        <w:jc w:val="both"/>
      </w:pPr>
      <w:r>
        <w:t>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135F49" w:rsidRDefault="00135F49">
      <w:pPr>
        <w:pStyle w:val="ConsPlusNormal"/>
        <w:ind w:firstLine="540"/>
        <w:jc w:val="both"/>
      </w:pPr>
      <w:r>
        <w:t>В информационных системах 3 класса защищенности применяются:</w:t>
      </w:r>
    </w:p>
    <w:p w:rsidR="00135F49" w:rsidRDefault="00135F49">
      <w:pPr>
        <w:pStyle w:val="ConsPlusNormal"/>
        <w:ind w:firstLine="540"/>
        <w:jc w:val="both"/>
      </w:pPr>
      <w:r>
        <w:t>средства вычислительной техники не ниже 5 класса;</w:t>
      </w:r>
    </w:p>
    <w:p w:rsidR="00135F49" w:rsidRDefault="00135F49">
      <w:pPr>
        <w:pStyle w:val="ConsPlusNormal"/>
        <w:ind w:firstLine="540"/>
        <w:jc w:val="both"/>
      </w:pPr>
      <w:r>
        <w:t>системы обнаружения вторжений и средства антивирусной защиты не ниже 4 класса в случае взаимодействия информационной системы с информационно-телекоммуникационными сетями международного информационного обмена и не ниже 5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135F49" w:rsidRDefault="00135F49">
      <w:pPr>
        <w:pStyle w:val="ConsPlusNormal"/>
        <w:ind w:firstLine="540"/>
        <w:jc w:val="both"/>
      </w:pPr>
      <w:r>
        <w:t xml:space="preserve">межсетевые экраны не ниже 3 класса в случае взаимодействия информационной системы с информационно-телекоммуникационными сетями международного </w:t>
      </w:r>
      <w:r>
        <w:lastRenderedPageBreak/>
        <w:t>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135F49" w:rsidRDefault="00135F49">
      <w:pPr>
        <w:pStyle w:val="ConsPlusNormal"/>
        <w:ind w:firstLine="540"/>
        <w:jc w:val="both"/>
      </w:pPr>
      <w:r>
        <w:t>В информационных системах 4 класса защищенности применяются:</w:t>
      </w:r>
    </w:p>
    <w:p w:rsidR="00135F49" w:rsidRDefault="00135F49">
      <w:pPr>
        <w:pStyle w:val="ConsPlusNormal"/>
        <w:ind w:firstLine="540"/>
        <w:jc w:val="both"/>
      </w:pPr>
      <w:r>
        <w:t>средства вычислительной техники не ниже 5 класса;</w:t>
      </w:r>
    </w:p>
    <w:p w:rsidR="00135F49" w:rsidRDefault="00135F49">
      <w:pPr>
        <w:pStyle w:val="ConsPlusNormal"/>
        <w:ind w:firstLine="540"/>
        <w:jc w:val="both"/>
      </w:pPr>
      <w:r>
        <w:t>системы обнаружения вторжений и средства антивирусной защиты не ниже 5 класса;</w:t>
      </w:r>
    </w:p>
    <w:p w:rsidR="00135F49" w:rsidRDefault="00135F49">
      <w:pPr>
        <w:pStyle w:val="ConsPlusNormal"/>
        <w:ind w:firstLine="540"/>
        <w:jc w:val="both"/>
      </w:pPr>
      <w:r>
        <w:t>межсетевые экраны не ниже 4 класса.</w:t>
      </w:r>
    </w:p>
    <w:p w:rsidR="00135F49" w:rsidRDefault="00135F49">
      <w:pPr>
        <w:pStyle w:val="ConsPlusNormal"/>
        <w:ind w:firstLine="540"/>
        <w:jc w:val="both"/>
      </w:pPr>
      <w:r>
        <w:t>В информационных системах 1 и 2 классов защищенности применяются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w:t>
      </w:r>
    </w:p>
    <w:p w:rsidR="00135F49" w:rsidRDefault="00135F49">
      <w:pPr>
        <w:pStyle w:val="ConsPlusNormal"/>
        <w:ind w:firstLine="540"/>
        <w:jc w:val="both"/>
      </w:pPr>
      <w:r>
        <w:t xml:space="preserve">27. В случае обработки в информационной системе информации, содержащей персональные данные, реализуемые в соответствии с </w:t>
      </w:r>
      <w:hyperlink w:anchor="P262" w:history="1">
        <w:r>
          <w:rPr>
            <w:color w:val="0000FF"/>
          </w:rPr>
          <w:t>пунктами 21</w:t>
        </w:r>
      </w:hyperlink>
      <w:r>
        <w:t xml:space="preserve"> и </w:t>
      </w:r>
      <w:hyperlink w:anchor="P268" w:history="1">
        <w:r>
          <w:rPr>
            <w:color w:val="0000FF"/>
          </w:rPr>
          <w:t>22</w:t>
        </w:r>
      </w:hyperlink>
      <w:r>
        <w:t xml:space="preserve"> настоящих Требований меры защиты информации:</w:t>
      </w:r>
    </w:p>
    <w:p w:rsidR="00135F49" w:rsidRDefault="00135F49">
      <w:pPr>
        <w:pStyle w:val="ConsPlusNormal"/>
        <w:ind w:firstLine="540"/>
        <w:jc w:val="both"/>
      </w:pPr>
      <w:r>
        <w:t>для информационной системы 1 класса защищенности обеспечивают 1, 2, 3 и 4 уровни защищенности персональных данных &lt;1&gt;;</w:t>
      </w:r>
    </w:p>
    <w:p w:rsidR="00135F49" w:rsidRDefault="00135F49">
      <w:pPr>
        <w:pStyle w:val="ConsPlusNormal"/>
        <w:ind w:firstLine="540"/>
        <w:jc w:val="both"/>
      </w:pPr>
      <w:r>
        <w:t>--------------------------------</w:t>
      </w:r>
    </w:p>
    <w:p w:rsidR="00135F49" w:rsidRDefault="00135F49">
      <w:pPr>
        <w:pStyle w:val="ConsPlusNormal"/>
        <w:ind w:firstLine="540"/>
        <w:jc w:val="both"/>
      </w:pPr>
      <w:r>
        <w:t xml:space="preserve">&lt;1&gt; Устанавливается в соответствии с </w:t>
      </w:r>
      <w:hyperlink r:id="rId30"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rsidR="00135F49" w:rsidRDefault="00135F49">
      <w:pPr>
        <w:pStyle w:val="ConsPlusNormal"/>
        <w:ind w:firstLine="540"/>
        <w:jc w:val="both"/>
      </w:pPr>
    </w:p>
    <w:p w:rsidR="00135F49" w:rsidRDefault="00135F49">
      <w:pPr>
        <w:pStyle w:val="ConsPlusNormal"/>
        <w:ind w:firstLine="540"/>
        <w:jc w:val="both"/>
      </w:pPr>
      <w:r>
        <w:t>для информационной системы 2 класса защищенности обеспечивают 2, 3 и 4 уровни защищенности персональных данных &lt;*&gt;;</w:t>
      </w:r>
    </w:p>
    <w:p w:rsidR="00135F49" w:rsidRDefault="00135F49">
      <w:pPr>
        <w:pStyle w:val="ConsPlusNormal"/>
        <w:ind w:firstLine="540"/>
        <w:jc w:val="both"/>
      </w:pPr>
      <w:r>
        <w:t>для информационной системы 3 класса защищенности обеспечивают 3 и 4 уровни защищенности персональных данных &lt;*&gt;;</w:t>
      </w:r>
    </w:p>
    <w:p w:rsidR="00135F49" w:rsidRDefault="00135F49">
      <w:pPr>
        <w:pStyle w:val="ConsPlusNormal"/>
        <w:ind w:firstLine="540"/>
        <w:jc w:val="both"/>
      </w:pPr>
      <w:r>
        <w:t>для информационной системы 4 класса защищенности, обеспечивают 4 уровень защищенности персональных данных &lt;*&gt;.</w:t>
      </w:r>
    </w:p>
    <w:p w:rsidR="00135F49" w:rsidRDefault="00135F49">
      <w:pPr>
        <w:pStyle w:val="ConsPlusNormal"/>
        <w:ind w:firstLine="540"/>
        <w:jc w:val="both"/>
      </w:pPr>
      <w: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anchor="P270" w:history="1">
        <w:r>
          <w:rPr>
            <w:color w:val="0000FF"/>
          </w:rPr>
          <w:t>пунктом 23</w:t>
        </w:r>
      </w:hyperlink>
      <w:r>
        <w:t xml:space="preserve"> настоящих Требований.</w:t>
      </w: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r>
        <w:t>Приложение N 1</w:t>
      </w:r>
    </w:p>
    <w:p w:rsidR="00135F49" w:rsidRDefault="00135F49">
      <w:pPr>
        <w:pStyle w:val="ConsPlusNormal"/>
        <w:jc w:val="right"/>
      </w:pPr>
      <w:r>
        <w:t>к Требованиям о защите информации,</w:t>
      </w:r>
    </w:p>
    <w:p w:rsidR="00135F49" w:rsidRDefault="00135F49">
      <w:pPr>
        <w:pStyle w:val="ConsPlusNormal"/>
        <w:jc w:val="right"/>
      </w:pPr>
      <w:r>
        <w:t>не составляющей государственную тайну,</w:t>
      </w:r>
    </w:p>
    <w:p w:rsidR="00135F49" w:rsidRDefault="00135F49">
      <w:pPr>
        <w:pStyle w:val="ConsPlusNormal"/>
        <w:jc w:val="right"/>
      </w:pPr>
      <w:r>
        <w:t>содержащейся в государственных</w:t>
      </w:r>
    </w:p>
    <w:p w:rsidR="00135F49" w:rsidRDefault="00135F49">
      <w:pPr>
        <w:pStyle w:val="ConsPlusNormal"/>
        <w:jc w:val="right"/>
      </w:pPr>
      <w:r>
        <w:t>информационных системах</w:t>
      </w:r>
    </w:p>
    <w:p w:rsidR="00135F49" w:rsidRDefault="00135F49">
      <w:pPr>
        <w:pStyle w:val="ConsPlusNormal"/>
        <w:jc w:val="center"/>
      </w:pPr>
    </w:p>
    <w:p w:rsidR="00135F49" w:rsidRDefault="00135F49">
      <w:pPr>
        <w:pStyle w:val="ConsPlusNormal"/>
        <w:jc w:val="center"/>
      </w:pPr>
      <w:bookmarkStart w:id="6" w:name="P313"/>
      <w:bookmarkEnd w:id="6"/>
      <w:r>
        <w:t>ОПРЕДЕЛЕНИЕ КЛАССА ЗАЩИЩЕННОСТИ ИНФОРМАЦИОННОЙ СИСТЕМЫ</w:t>
      </w:r>
    </w:p>
    <w:p w:rsidR="00135F49" w:rsidRDefault="00135F49">
      <w:pPr>
        <w:pStyle w:val="ConsPlusNormal"/>
        <w:jc w:val="center"/>
      </w:pPr>
    </w:p>
    <w:p w:rsidR="00135F49" w:rsidRDefault="00135F49">
      <w:pPr>
        <w:pStyle w:val="ConsPlusNormal"/>
        <w:ind w:firstLine="540"/>
        <w:jc w:val="both"/>
      </w:pPr>
      <w:r>
        <w:t>1. Класс защищенности информационной системы (первый класс (К1), второй класс (К2), третий класс (К3), четвертый класс (К4))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135F49" w:rsidRDefault="00135F49">
      <w:pPr>
        <w:pStyle w:val="ConsPlusNormal"/>
        <w:ind w:firstLine="540"/>
        <w:jc w:val="both"/>
      </w:pPr>
    </w:p>
    <w:p w:rsidR="00135F49" w:rsidRDefault="00135F49">
      <w:pPr>
        <w:pStyle w:val="ConsPlusNormal"/>
        <w:ind w:firstLine="540"/>
        <w:jc w:val="both"/>
      </w:pPr>
      <w:r>
        <w:t>Класс защищенности (К) = [уровень значимости информации; масштаб системы].</w:t>
      </w:r>
    </w:p>
    <w:p w:rsidR="00135F49" w:rsidRDefault="00135F49">
      <w:pPr>
        <w:pStyle w:val="ConsPlusNormal"/>
        <w:ind w:firstLine="540"/>
        <w:jc w:val="both"/>
      </w:pPr>
    </w:p>
    <w:p w:rsidR="00135F49" w:rsidRDefault="00135F49">
      <w:pPr>
        <w:pStyle w:val="ConsPlusNormal"/>
        <w:ind w:firstLine="540"/>
        <w:jc w:val="both"/>
      </w:pPr>
      <w:r>
        <w:t xml:space="preserve">2. 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w:t>
      </w:r>
      <w:r>
        <w:lastRenderedPageBreak/>
        <w:t>(неправомерные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135F49" w:rsidRDefault="00135F49">
      <w:pPr>
        <w:pStyle w:val="ConsPlusNormal"/>
        <w:jc w:val="center"/>
      </w:pPr>
    </w:p>
    <w:p w:rsidR="00135F49" w:rsidRDefault="00135F49">
      <w:pPr>
        <w:pStyle w:val="ConsPlusNormal"/>
        <w:ind w:firstLine="540"/>
        <w:jc w:val="both"/>
      </w:pPr>
      <w:r>
        <w:t>УЗ = [(конфиденциальность, степень ущерба) (целостность, степень ущерба) (доступность, степень ущерба)],</w:t>
      </w:r>
    </w:p>
    <w:p w:rsidR="00135F49" w:rsidRDefault="00135F49">
      <w:pPr>
        <w:pStyle w:val="ConsPlusNormal"/>
        <w:jc w:val="center"/>
      </w:pPr>
    </w:p>
    <w:p w:rsidR="00135F49" w:rsidRDefault="00135F49">
      <w:pPr>
        <w:pStyle w:val="ConsPlusNormal"/>
        <w:ind w:firstLine="540"/>
        <w:jc w:val="both"/>
      </w:pPr>
      <w: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135F49" w:rsidRDefault="00135F49">
      <w:pPr>
        <w:pStyle w:val="ConsPlusNormal"/>
        <w:ind w:firstLine="540"/>
        <w:jc w:val="both"/>
      </w:pPr>
      <w: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135F49" w:rsidRDefault="00135F49">
      <w:pPr>
        <w:pStyle w:val="ConsPlusNormal"/>
        <w:ind w:firstLine="540"/>
        <w:jc w:val="both"/>
      </w:pPr>
      <w: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135F49" w:rsidRDefault="00135F49">
      <w:pPr>
        <w:pStyle w:val="ConsPlusNormal"/>
        <w:ind w:firstLine="540"/>
        <w:jc w:val="both"/>
      </w:pPr>
      <w: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135F49" w:rsidRDefault="00135F49">
      <w:pPr>
        <w:pStyle w:val="ConsPlusNormal"/>
        <w:ind w:firstLine="540"/>
        <w:jc w:val="both"/>
      </w:pPr>
      <w: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135F49" w:rsidRDefault="00135F49">
      <w:pPr>
        <w:pStyle w:val="ConsPlusNormal"/>
        <w:ind w:firstLine="540"/>
        <w:jc w:val="both"/>
      </w:pPr>
      <w:r>
        <w:t>Информация имеет минимальный уровень значимости (УЗ 4), если обладателем информации (заказчиком) и (или) оператором степень ущерба от нарушения свойств безопасности информации (конфиденциальности, целостности, доступности) не может быть определена, но при этом информация подлежит защите в соответствии с законодательством Российской Федерации.</w:t>
      </w:r>
    </w:p>
    <w:p w:rsidR="00135F49" w:rsidRDefault="00135F49">
      <w:pPr>
        <w:pStyle w:val="ConsPlusNormal"/>
        <w:ind w:firstLine="540"/>
        <w:jc w:val="both"/>
      </w:pPr>
      <w:r>
        <w:t xml:space="preserve">При обработке в информационной системе двух и более видов информации (служебная тайна, налоговая тайна и иные установленные </w:t>
      </w:r>
      <w:hyperlink r:id="rId31" w:history="1">
        <w:r>
          <w:rPr>
            <w:color w:val="0000FF"/>
          </w:rPr>
          <w:t>законодательством</w:t>
        </w:r>
      </w:hyperlink>
      <w: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135F49" w:rsidRDefault="00135F49">
      <w:pPr>
        <w:pStyle w:val="ConsPlusNormal"/>
        <w:ind w:firstLine="540"/>
        <w:jc w:val="both"/>
      </w:pPr>
      <w:r>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135F49" w:rsidRDefault="00135F49">
      <w:pPr>
        <w:pStyle w:val="ConsPlusNormal"/>
        <w:ind w:firstLine="540"/>
        <w:jc w:val="both"/>
      </w:pPr>
      <w:r>
        <w:t xml:space="preserve">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w:t>
      </w:r>
      <w:r>
        <w:lastRenderedPageBreak/>
        <w:t>муниципальных образованиях и (или) подведомственных и иных организациях.</w:t>
      </w:r>
    </w:p>
    <w:p w:rsidR="00135F49" w:rsidRDefault="00135F49">
      <w:pPr>
        <w:pStyle w:val="ConsPlusNormal"/>
        <w:ind w:firstLine="540"/>
        <w:jc w:val="both"/>
      </w:pPr>
      <w: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135F49" w:rsidRDefault="00135F49">
      <w:pPr>
        <w:pStyle w:val="ConsPlusNormal"/>
        <w:ind w:firstLine="540"/>
        <w:jc w:val="both"/>
      </w:pPr>
      <w:r>
        <w:t>4. Класс защищенности информационной системы определяется в соответствии с таблицей:</w:t>
      </w:r>
    </w:p>
    <w:p w:rsidR="00135F49" w:rsidRDefault="00135F49">
      <w:pPr>
        <w:sectPr w:rsidR="00135F49" w:rsidSect="005E4DC2">
          <w:pgSz w:w="11909" w:h="16834"/>
          <w:pgMar w:top="1134" w:right="567" w:bottom="1134" w:left="1985" w:header="720" w:footer="720" w:gutter="0"/>
          <w:cols w:space="708"/>
          <w:noEndnote/>
          <w:titlePg/>
          <w:docGrid w:linePitch="326"/>
        </w:sectPr>
      </w:pPr>
    </w:p>
    <w:p w:rsidR="00135F49" w:rsidRDefault="00135F49">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38"/>
        <w:gridCol w:w="2438"/>
        <w:gridCol w:w="2438"/>
      </w:tblGrid>
      <w:tr w:rsidR="00135F49">
        <w:tc>
          <w:tcPr>
            <w:tcW w:w="2268" w:type="dxa"/>
            <w:vMerge w:val="restart"/>
          </w:tcPr>
          <w:p w:rsidR="00135F49" w:rsidRDefault="00135F49">
            <w:pPr>
              <w:pStyle w:val="ConsPlusNormal"/>
              <w:jc w:val="center"/>
            </w:pPr>
            <w:r>
              <w:t>Уровень значимости информации</w:t>
            </w:r>
          </w:p>
        </w:tc>
        <w:tc>
          <w:tcPr>
            <w:tcW w:w="7314" w:type="dxa"/>
            <w:gridSpan w:val="3"/>
          </w:tcPr>
          <w:p w:rsidR="00135F49" w:rsidRDefault="00135F49">
            <w:pPr>
              <w:pStyle w:val="ConsPlusNormal"/>
              <w:jc w:val="center"/>
            </w:pPr>
            <w:r>
              <w:t>Масштаб информационной системы</w:t>
            </w:r>
          </w:p>
        </w:tc>
      </w:tr>
      <w:tr w:rsidR="00135F49">
        <w:tc>
          <w:tcPr>
            <w:tcW w:w="2268" w:type="dxa"/>
            <w:vMerge/>
          </w:tcPr>
          <w:p w:rsidR="00135F49" w:rsidRDefault="00135F49"/>
        </w:tc>
        <w:tc>
          <w:tcPr>
            <w:tcW w:w="2438" w:type="dxa"/>
          </w:tcPr>
          <w:p w:rsidR="00135F49" w:rsidRDefault="00135F49">
            <w:pPr>
              <w:pStyle w:val="ConsPlusNormal"/>
              <w:jc w:val="center"/>
            </w:pPr>
            <w:r>
              <w:t>Федеральный</w:t>
            </w:r>
          </w:p>
        </w:tc>
        <w:tc>
          <w:tcPr>
            <w:tcW w:w="2438" w:type="dxa"/>
          </w:tcPr>
          <w:p w:rsidR="00135F49" w:rsidRDefault="00135F49">
            <w:pPr>
              <w:pStyle w:val="ConsPlusNormal"/>
              <w:jc w:val="center"/>
            </w:pPr>
            <w:r>
              <w:t>Региональный</w:t>
            </w:r>
          </w:p>
        </w:tc>
        <w:tc>
          <w:tcPr>
            <w:tcW w:w="2438" w:type="dxa"/>
          </w:tcPr>
          <w:p w:rsidR="00135F49" w:rsidRDefault="00135F49">
            <w:pPr>
              <w:pStyle w:val="ConsPlusNormal"/>
              <w:jc w:val="center"/>
            </w:pPr>
            <w:r>
              <w:t>Объектовый</w:t>
            </w:r>
          </w:p>
        </w:tc>
      </w:tr>
      <w:tr w:rsidR="00135F49">
        <w:tc>
          <w:tcPr>
            <w:tcW w:w="2268" w:type="dxa"/>
          </w:tcPr>
          <w:p w:rsidR="00135F49" w:rsidRDefault="00135F49">
            <w:pPr>
              <w:pStyle w:val="ConsPlusNormal"/>
              <w:jc w:val="center"/>
            </w:pPr>
            <w:r>
              <w:t>УЗ 1</w:t>
            </w:r>
          </w:p>
        </w:tc>
        <w:tc>
          <w:tcPr>
            <w:tcW w:w="2438" w:type="dxa"/>
          </w:tcPr>
          <w:p w:rsidR="00135F49" w:rsidRDefault="00135F49">
            <w:pPr>
              <w:pStyle w:val="ConsPlusNormal"/>
              <w:jc w:val="center"/>
            </w:pPr>
            <w:r>
              <w:t>К1</w:t>
            </w:r>
          </w:p>
        </w:tc>
        <w:tc>
          <w:tcPr>
            <w:tcW w:w="2438" w:type="dxa"/>
          </w:tcPr>
          <w:p w:rsidR="00135F49" w:rsidRDefault="00135F49">
            <w:pPr>
              <w:pStyle w:val="ConsPlusNormal"/>
              <w:jc w:val="center"/>
            </w:pPr>
            <w:r>
              <w:t>К1</w:t>
            </w:r>
          </w:p>
        </w:tc>
        <w:tc>
          <w:tcPr>
            <w:tcW w:w="2438" w:type="dxa"/>
          </w:tcPr>
          <w:p w:rsidR="00135F49" w:rsidRDefault="00135F49">
            <w:pPr>
              <w:pStyle w:val="ConsPlusNormal"/>
              <w:jc w:val="center"/>
            </w:pPr>
            <w:r>
              <w:t>К1</w:t>
            </w:r>
          </w:p>
        </w:tc>
      </w:tr>
      <w:tr w:rsidR="00135F49">
        <w:tc>
          <w:tcPr>
            <w:tcW w:w="2268" w:type="dxa"/>
          </w:tcPr>
          <w:p w:rsidR="00135F49" w:rsidRDefault="00135F49">
            <w:pPr>
              <w:pStyle w:val="ConsPlusNormal"/>
              <w:jc w:val="center"/>
            </w:pPr>
            <w:r>
              <w:t>УЗ 2</w:t>
            </w:r>
          </w:p>
        </w:tc>
        <w:tc>
          <w:tcPr>
            <w:tcW w:w="2438" w:type="dxa"/>
          </w:tcPr>
          <w:p w:rsidR="00135F49" w:rsidRDefault="00135F49">
            <w:pPr>
              <w:pStyle w:val="ConsPlusNormal"/>
              <w:jc w:val="center"/>
            </w:pPr>
            <w:r>
              <w:t>К1</w:t>
            </w:r>
          </w:p>
        </w:tc>
        <w:tc>
          <w:tcPr>
            <w:tcW w:w="2438" w:type="dxa"/>
          </w:tcPr>
          <w:p w:rsidR="00135F49" w:rsidRDefault="00135F49">
            <w:pPr>
              <w:pStyle w:val="ConsPlusNormal"/>
              <w:jc w:val="center"/>
            </w:pPr>
            <w:r>
              <w:t>К2</w:t>
            </w:r>
          </w:p>
        </w:tc>
        <w:tc>
          <w:tcPr>
            <w:tcW w:w="2438" w:type="dxa"/>
          </w:tcPr>
          <w:p w:rsidR="00135F49" w:rsidRDefault="00135F49">
            <w:pPr>
              <w:pStyle w:val="ConsPlusNormal"/>
              <w:jc w:val="center"/>
            </w:pPr>
            <w:r>
              <w:t>К2</w:t>
            </w:r>
          </w:p>
        </w:tc>
      </w:tr>
      <w:tr w:rsidR="00135F49">
        <w:tc>
          <w:tcPr>
            <w:tcW w:w="2268" w:type="dxa"/>
          </w:tcPr>
          <w:p w:rsidR="00135F49" w:rsidRDefault="00135F49">
            <w:pPr>
              <w:pStyle w:val="ConsPlusNormal"/>
              <w:jc w:val="center"/>
            </w:pPr>
            <w:r>
              <w:t>УЗ 3</w:t>
            </w:r>
          </w:p>
        </w:tc>
        <w:tc>
          <w:tcPr>
            <w:tcW w:w="2438" w:type="dxa"/>
          </w:tcPr>
          <w:p w:rsidR="00135F49" w:rsidRDefault="00135F49">
            <w:pPr>
              <w:pStyle w:val="ConsPlusNormal"/>
              <w:jc w:val="center"/>
            </w:pPr>
            <w:r>
              <w:t>К2</w:t>
            </w:r>
          </w:p>
        </w:tc>
        <w:tc>
          <w:tcPr>
            <w:tcW w:w="2438" w:type="dxa"/>
          </w:tcPr>
          <w:p w:rsidR="00135F49" w:rsidRDefault="00135F49">
            <w:pPr>
              <w:pStyle w:val="ConsPlusNormal"/>
              <w:jc w:val="center"/>
            </w:pPr>
            <w:r>
              <w:t>К3</w:t>
            </w:r>
          </w:p>
        </w:tc>
        <w:tc>
          <w:tcPr>
            <w:tcW w:w="2438" w:type="dxa"/>
          </w:tcPr>
          <w:p w:rsidR="00135F49" w:rsidRDefault="00135F49">
            <w:pPr>
              <w:pStyle w:val="ConsPlusNormal"/>
              <w:jc w:val="center"/>
            </w:pPr>
            <w:r>
              <w:t>К3</w:t>
            </w:r>
          </w:p>
        </w:tc>
      </w:tr>
      <w:tr w:rsidR="00135F49">
        <w:tc>
          <w:tcPr>
            <w:tcW w:w="2268" w:type="dxa"/>
          </w:tcPr>
          <w:p w:rsidR="00135F49" w:rsidRDefault="00135F49">
            <w:pPr>
              <w:pStyle w:val="ConsPlusNormal"/>
              <w:jc w:val="center"/>
            </w:pPr>
            <w:r>
              <w:t>УЗ 4</w:t>
            </w:r>
          </w:p>
        </w:tc>
        <w:tc>
          <w:tcPr>
            <w:tcW w:w="2438" w:type="dxa"/>
          </w:tcPr>
          <w:p w:rsidR="00135F49" w:rsidRDefault="00135F49">
            <w:pPr>
              <w:pStyle w:val="ConsPlusNormal"/>
              <w:jc w:val="center"/>
            </w:pPr>
            <w:r>
              <w:t>К3</w:t>
            </w:r>
          </w:p>
        </w:tc>
        <w:tc>
          <w:tcPr>
            <w:tcW w:w="2438" w:type="dxa"/>
          </w:tcPr>
          <w:p w:rsidR="00135F49" w:rsidRDefault="00135F49">
            <w:pPr>
              <w:pStyle w:val="ConsPlusNormal"/>
              <w:jc w:val="center"/>
            </w:pPr>
            <w:r>
              <w:t>К3</w:t>
            </w:r>
          </w:p>
        </w:tc>
        <w:tc>
          <w:tcPr>
            <w:tcW w:w="2438" w:type="dxa"/>
          </w:tcPr>
          <w:p w:rsidR="00135F49" w:rsidRDefault="00135F49">
            <w:pPr>
              <w:pStyle w:val="ConsPlusNormal"/>
              <w:jc w:val="center"/>
            </w:pPr>
            <w:r>
              <w:t>К4</w:t>
            </w:r>
          </w:p>
        </w:tc>
      </w:tr>
    </w:tbl>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p>
    <w:p w:rsidR="00135F49" w:rsidRDefault="00135F49">
      <w:pPr>
        <w:pStyle w:val="ConsPlusNormal"/>
        <w:jc w:val="right"/>
      </w:pPr>
      <w:r>
        <w:t>Приложение N 2</w:t>
      </w:r>
    </w:p>
    <w:p w:rsidR="00135F49" w:rsidRDefault="00135F49">
      <w:pPr>
        <w:pStyle w:val="ConsPlusNormal"/>
        <w:jc w:val="right"/>
      </w:pPr>
      <w:r>
        <w:t>к Требованиям о защите информации,</w:t>
      </w:r>
    </w:p>
    <w:p w:rsidR="00135F49" w:rsidRDefault="00135F49">
      <w:pPr>
        <w:pStyle w:val="ConsPlusNormal"/>
        <w:jc w:val="right"/>
      </w:pPr>
      <w:r>
        <w:t>не составляющей государственную тайну,</w:t>
      </w:r>
    </w:p>
    <w:p w:rsidR="00135F49" w:rsidRDefault="00135F49">
      <w:pPr>
        <w:pStyle w:val="ConsPlusNormal"/>
        <w:jc w:val="right"/>
      </w:pPr>
      <w:r>
        <w:t>содержащейся в государственных</w:t>
      </w:r>
    </w:p>
    <w:p w:rsidR="00135F49" w:rsidRDefault="00135F49">
      <w:pPr>
        <w:pStyle w:val="ConsPlusNormal"/>
        <w:jc w:val="right"/>
      </w:pPr>
      <w:r>
        <w:t>информационных системах</w:t>
      </w:r>
    </w:p>
    <w:p w:rsidR="00135F49" w:rsidRDefault="00135F49">
      <w:pPr>
        <w:pStyle w:val="ConsPlusNormal"/>
        <w:jc w:val="center"/>
      </w:pPr>
    </w:p>
    <w:p w:rsidR="00135F49" w:rsidRDefault="00135F49">
      <w:pPr>
        <w:pStyle w:val="ConsPlusNormal"/>
        <w:jc w:val="center"/>
      </w:pPr>
      <w:bookmarkStart w:id="7" w:name="P367"/>
      <w:bookmarkEnd w:id="7"/>
      <w:r>
        <w:t>СОСТАВ</w:t>
      </w:r>
    </w:p>
    <w:p w:rsidR="00135F49" w:rsidRDefault="00135F49">
      <w:pPr>
        <w:pStyle w:val="ConsPlusNormal"/>
        <w:jc w:val="center"/>
      </w:pPr>
      <w:r>
        <w:t>МЕР ЗАЩИТЫ ИНФОРМАЦИИ И ИХ БАЗОВЫЕ НАБОРЫ</w:t>
      </w:r>
    </w:p>
    <w:p w:rsidR="00135F49" w:rsidRDefault="00135F49">
      <w:pPr>
        <w:pStyle w:val="ConsPlusNormal"/>
        <w:jc w:val="center"/>
      </w:pPr>
      <w:r>
        <w:t>ДЛЯ СООТВЕТСТВУЮЩЕГО КЛАССА ЗАЩИЩЕННОСТИ</w:t>
      </w:r>
    </w:p>
    <w:p w:rsidR="00135F49" w:rsidRDefault="00135F49">
      <w:pPr>
        <w:pStyle w:val="ConsPlusNormal"/>
        <w:jc w:val="center"/>
      </w:pPr>
      <w:r>
        <w:t>ИНФОРМАЦИОННОЙ СИСТЕМЫ</w:t>
      </w:r>
    </w:p>
    <w:p w:rsidR="00135F49" w:rsidRDefault="00135F4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5272"/>
        <w:gridCol w:w="624"/>
        <w:gridCol w:w="624"/>
        <w:gridCol w:w="624"/>
        <w:gridCol w:w="624"/>
      </w:tblGrid>
      <w:tr w:rsidR="00135F49">
        <w:tc>
          <w:tcPr>
            <w:tcW w:w="1814" w:type="dxa"/>
            <w:vMerge w:val="restart"/>
          </w:tcPr>
          <w:p w:rsidR="00135F49" w:rsidRDefault="00135F49">
            <w:pPr>
              <w:pStyle w:val="ConsPlusNormal"/>
              <w:jc w:val="center"/>
            </w:pPr>
            <w:r>
              <w:t>Услов ное обозначение и номер меры</w:t>
            </w:r>
          </w:p>
        </w:tc>
        <w:tc>
          <w:tcPr>
            <w:tcW w:w="5272" w:type="dxa"/>
            <w:vMerge w:val="restart"/>
          </w:tcPr>
          <w:p w:rsidR="00135F49" w:rsidRDefault="00135F49">
            <w:pPr>
              <w:pStyle w:val="ConsPlusNormal"/>
              <w:jc w:val="center"/>
            </w:pPr>
            <w:r>
              <w:t>Меры защиты информации в информационных системах</w:t>
            </w:r>
          </w:p>
        </w:tc>
        <w:tc>
          <w:tcPr>
            <w:tcW w:w="2496" w:type="dxa"/>
            <w:gridSpan w:val="4"/>
          </w:tcPr>
          <w:p w:rsidR="00135F49" w:rsidRDefault="00135F49">
            <w:pPr>
              <w:pStyle w:val="ConsPlusNormal"/>
              <w:jc w:val="center"/>
            </w:pPr>
            <w:r>
              <w:t>Классы защищенности информационной системы</w:t>
            </w:r>
          </w:p>
        </w:tc>
      </w:tr>
      <w:tr w:rsidR="00135F49">
        <w:tc>
          <w:tcPr>
            <w:tcW w:w="1814" w:type="dxa"/>
            <w:vMerge/>
          </w:tcPr>
          <w:p w:rsidR="00135F49" w:rsidRDefault="00135F49"/>
        </w:tc>
        <w:tc>
          <w:tcPr>
            <w:tcW w:w="5272" w:type="dxa"/>
            <w:vMerge/>
          </w:tcPr>
          <w:p w:rsidR="00135F49" w:rsidRDefault="00135F49"/>
        </w:tc>
        <w:tc>
          <w:tcPr>
            <w:tcW w:w="624" w:type="dxa"/>
          </w:tcPr>
          <w:p w:rsidR="00135F49" w:rsidRDefault="00135F49">
            <w:pPr>
              <w:pStyle w:val="ConsPlusNormal"/>
              <w:jc w:val="center"/>
            </w:pPr>
            <w:r>
              <w:t>4</w:t>
            </w:r>
          </w:p>
        </w:tc>
        <w:tc>
          <w:tcPr>
            <w:tcW w:w="624" w:type="dxa"/>
          </w:tcPr>
          <w:p w:rsidR="00135F49" w:rsidRDefault="00135F49">
            <w:pPr>
              <w:pStyle w:val="ConsPlusNormal"/>
              <w:jc w:val="center"/>
            </w:pPr>
            <w:r>
              <w:t>3</w:t>
            </w:r>
          </w:p>
        </w:tc>
        <w:tc>
          <w:tcPr>
            <w:tcW w:w="624" w:type="dxa"/>
          </w:tcPr>
          <w:p w:rsidR="00135F49" w:rsidRDefault="00135F49">
            <w:pPr>
              <w:pStyle w:val="ConsPlusNormal"/>
              <w:jc w:val="center"/>
            </w:pPr>
            <w:r>
              <w:t>2</w:t>
            </w:r>
          </w:p>
        </w:tc>
        <w:tc>
          <w:tcPr>
            <w:tcW w:w="624" w:type="dxa"/>
          </w:tcPr>
          <w:p w:rsidR="00135F49" w:rsidRDefault="00135F49">
            <w:pPr>
              <w:pStyle w:val="ConsPlusNormal"/>
              <w:jc w:val="center"/>
            </w:pPr>
            <w:r>
              <w:t>1</w:t>
            </w:r>
          </w:p>
        </w:tc>
      </w:tr>
      <w:tr w:rsidR="00135F49">
        <w:tc>
          <w:tcPr>
            <w:tcW w:w="9582" w:type="dxa"/>
            <w:gridSpan w:val="6"/>
          </w:tcPr>
          <w:p w:rsidR="00135F49" w:rsidRDefault="00135F49">
            <w:pPr>
              <w:pStyle w:val="ConsPlusNormal"/>
              <w:jc w:val="center"/>
            </w:pPr>
            <w:r>
              <w:lastRenderedPageBreak/>
              <w:t>I. Идентификация и аутентификация субъектов доступа и объектов доступа (ИАФ)</w:t>
            </w:r>
          </w:p>
        </w:tc>
      </w:tr>
      <w:tr w:rsidR="00135F49">
        <w:tc>
          <w:tcPr>
            <w:tcW w:w="1814" w:type="dxa"/>
          </w:tcPr>
          <w:p w:rsidR="00135F49" w:rsidRDefault="00135F49">
            <w:pPr>
              <w:pStyle w:val="ConsPlusNormal"/>
              <w:jc w:val="center"/>
            </w:pPr>
            <w:r>
              <w:t>ИАФ.1</w:t>
            </w:r>
          </w:p>
        </w:tc>
        <w:tc>
          <w:tcPr>
            <w:tcW w:w="5272" w:type="dxa"/>
          </w:tcPr>
          <w:p w:rsidR="00135F49" w:rsidRDefault="00135F49">
            <w:pPr>
              <w:pStyle w:val="ConsPlusNormal"/>
              <w:jc w:val="both"/>
            </w:pPr>
            <w:r>
              <w:t>Идентификация и аутентификация пользователей, являющихся работниками оператора</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ИАФ.2</w:t>
            </w:r>
          </w:p>
        </w:tc>
        <w:tc>
          <w:tcPr>
            <w:tcW w:w="5272" w:type="dxa"/>
          </w:tcPr>
          <w:p w:rsidR="00135F49" w:rsidRDefault="00135F49">
            <w:pPr>
              <w:pStyle w:val="ConsPlusNormal"/>
              <w:jc w:val="both"/>
            </w:pPr>
            <w:r>
              <w:t>Идентификация и аутентификация устройств, в том числе стационарных, мобильных и портативных</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ИАФ.3</w:t>
            </w:r>
          </w:p>
        </w:tc>
        <w:tc>
          <w:tcPr>
            <w:tcW w:w="5272" w:type="dxa"/>
          </w:tcPr>
          <w:p w:rsidR="00135F49" w:rsidRDefault="00135F49">
            <w:pPr>
              <w:pStyle w:val="ConsPlusNormal"/>
              <w:jc w:val="both"/>
            </w:pPr>
            <w:r>
              <w:t>Управление идентификаторами, в том числе создание, присвоение, уничтожение идентификаторов</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ИАФ.4</w:t>
            </w:r>
          </w:p>
        </w:tc>
        <w:tc>
          <w:tcPr>
            <w:tcW w:w="5272" w:type="dxa"/>
          </w:tcPr>
          <w:p w:rsidR="00135F49" w:rsidRDefault="00135F49">
            <w:pPr>
              <w:pStyle w:val="ConsPlusNormal"/>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ИАФ.5</w:t>
            </w:r>
          </w:p>
        </w:tc>
        <w:tc>
          <w:tcPr>
            <w:tcW w:w="5272" w:type="dxa"/>
          </w:tcPr>
          <w:p w:rsidR="00135F49" w:rsidRDefault="00135F49">
            <w:pPr>
              <w:pStyle w:val="ConsPlusNormal"/>
              <w:jc w:val="both"/>
            </w:pPr>
            <w:r>
              <w:t>Защита обратной связи при вводе аутентификационной информации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ИАФ.6</w:t>
            </w:r>
          </w:p>
        </w:tc>
        <w:tc>
          <w:tcPr>
            <w:tcW w:w="5272" w:type="dxa"/>
          </w:tcPr>
          <w:p w:rsidR="00135F49" w:rsidRDefault="00135F49">
            <w:pPr>
              <w:pStyle w:val="ConsPlusNormal"/>
              <w:jc w:val="both"/>
            </w:pPr>
            <w:r>
              <w:t>Идентификация и аутентификация пользователей, не являющихся работниками оператора (внешних пользователей)</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ИАФ.7</w:t>
            </w:r>
          </w:p>
        </w:tc>
        <w:tc>
          <w:tcPr>
            <w:tcW w:w="5272" w:type="dxa"/>
          </w:tcPr>
          <w:p w:rsidR="00135F49" w:rsidRDefault="00135F49">
            <w:pPr>
              <w:pStyle w:val="ConsPlusNormal"/>
              <w:jc w:val="both"/>
            </w:pPr>
            <w: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9582" w:type="dxa"/>
            <w:gridSpan w:val="6"/>
          </w:tcPr>
          <w:p w:rsidR="00135F49" w:rsidRDefault="00135F49">
            <w:pPr>
              <w:pStyle w:val="ConsPlusNormal"/>
              <w:jc w:val="center"/>
            </w:pPr>
            <w:r>
              <w:t>II. Управление доступом субъектов доступа к объектам доступа (УПД)</w:t>
            </w:r>
          </w:p>
        </w:tc>
      </w:tr>
      <w:tr w:rsidR="00135F49">
        <w:tc>
          <w:tcPr>
            <w:tcW w:w="1814" w:type="dxa"/>
          </w:tcPr>
          <w:p w:rsidR="00135F49" w:rsidRDefault="00135F49">
            <w:pPr>
              <w:pStyle w:val="ConsPlusNormal"/>
              <w:jc w:val="center"/>
            </w:pPr>
            <w:r>
              <w:lastRenderedPageBreak/>
              <w:t>УПД.1</w:t>
            </w:r>
          </w:p>
        </w:tc>
        <w:tc>
          <w:tcPr>
            <w:tcW w:w="5272" w:type="dxa"/>
          </w:tcPr>
          <w:p w:rsidR="00135F49" w:rsidRDefault="00135F49">
            <w:pPr>
              <w:pStyle w:val="ConsPlusNormal"/>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УПД.2</w:t>
            </w:r>
          </w:p>
        </w:tc>
        <w:tc>
          <w:tcPr>
            <w:tcW w:w="5272" w:type="dxa"/>
          </w:tcPr>
          <w:p w:rsidR="00135F49" w:rsidRDefault="00135F49">
            <w:pPr>
              <w:pStyle w:val="ConsPlusNormal"/>
              <w:jc w:val="both"/>
            </w:pPr>
            <w: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УПД.3</w:t>
            </w:r>
          </w:p>
        </w:tc>
        <w:tc>
          <w:tcPr>
            <w:tcW w:w="5272" w:type="dxa"/>
          </w:tcPr>
          <w:p w:rsidR="00135F49" w:rsidRDefault="00135F49">
            <w:pPr>
              <w:pStyle w:val="ConsPlusNormal"/>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УПД.4</w:t>
            </w:r>
          </w:p>
        </w:tc>
        <w:tc>
          <w:tcPr>
            <w:tcW w:w="5272" w:type="dxa"/>
          </w:tcPr>
          <w:p w:rsidR="00135F49" w:rsidRDefault="00135F49">
            <w:pPr>
              <w:pStyle w:val="ConsPlusNormal"/>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УПД.5</w:t>
            </w:r>
          </w:p>
        </w:tc>
        <w:tc>
          <w:tcPr>
            <w:tcW w:w="5272" w:type="dxa"/>
          </w:tcPr>
          <w:p w:rsidR="00135F49" w:rsidRDefault="00135F49">
            <w:pPr>
              <w:pStyle w:val="ConsPlusNormal"/>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УПД.6</w:t>
            </w:r>
          </w:p>
        </w:tc>
        <w:tc>
          <w:tcPr>
            <w:tcW w:w="5272" w:type="dxa"/>
          </w:tcPr>
          <w:p w:rsidR="00135F49" w:rsidRDefault="00135F49">
            <w:pPr>
              <w:pStyle w:val="ConsPlusNormal"/>
              <w:jc w:val="both"/>
            </w:pPr>
            <w:r>
              <w:t>Ограничение неуспешных попыток входа в информационную систему (доступа к информационной системе)</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УПД.7</w:t>
            </w:r>
          </w:p>
        </w:tc>
        <w:tc>
          <w:tcPr>
            <w:tcW w:w="5272" w:type="dxa"/>
          </w:tcPr>
          <w:p w:rsidR="00135F49" w:rsidRDefault="00135F49">
            <w:pPr>
              <w:pStyle w:val="ConsPlusNormal"/>
              <w:jc w:val="both"/>
            </w:pPr>
            <w:r>
              <w:t xml:space="preserve">Предупреждение пользователя при его входе в информационную систему о том, что в информационной системе реализованы меры </w:t>
            </w:r>
            <w:r>
              <w:lastRenderedPageBreak/>
              <w:t>защиты информации, и о необходимости соблюдения им установленных оператором правил обработки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lastRenderedPageBreak/>
              <w:t>УПД.8</w:t>
            </w:r>
          </w:p>
        </w:tc>
        <w:tc>
          <w:tcPr>
            <w:tcW w:w="5272" w:type="dxa"/>
          </w:tcPr>
          <w:p w:rsidR="00135F49" w:rsidRDefault="00135F49">
            <w:pPr>
              <w:pStyle w:val="ConsPlusNormal"/>
              <w:jc w:val="both"/>
            </w:pPr>
            <w:r>
              <w:t>Оповещение пользователя после успешного входа в информационную систему о его предыдущем входе в информационную систему</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УПД.9</w:t>
            </w:r>
          </w:p>
        </w:tc>
        <w:tc>
          <w:tcPr>
            <w:tcW w:w="5272" w:type="dxa"/>
          </w:tcPr>
          <w:p w:rsidR="00135F49" w:rsidRDefault="00135F49">
            <w:pPr>
              <w:pStyle w:val="ConsPlusNormal"/>
              <w:jc w:val="both"/>
            </w:pPr>
            <w:r>
              <w:t>Ограничение числа параллельных сеансов доступа для каждой учетной записи пользователя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УПД.10</w:t>
            </w:r>
          </w:p>
        </w:tc>
        <w:tc>
          <w:tcPr>
            <w:tcW w:w="5272" w:type="dxa"/>
          </w:tcPr>
          <w:p w:rsidR="00135F49" w:rsidRDefault="00135F49">
            <w:pPr>
              <w:pStyle w:val="ConsPlusNormal"/>
              <w:jc w:val="both"/>
            </w:pPr>
            <w: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УПД.11</w:t>
            </w:r>
          </w:p>
        </w:tc>
        <w:tc>
          <w:tcPr>
            <w:tcW w:w="5272" w:type="dxa"/>
          </w:tcPr>
          <w:p w:rsidR="00135F49" w:rsidRDefault="00135F49">
            <w:pPr>
              <w:pStyle w:val="ConsPlusNormal"/>
              <w:jc w:val="both"/>
            </w:pPr>
            <w:r>
              <w:t>Разрешение (запрет) действий пользователей, разрешенных до идентификации и аутентификации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УПД.12</w:t>
            </w:r>
          </w:p>
        </w:tc>
        <w:tc>
          <w:tcPr>
            <w:tcW w:w="5272" w:type="dxa"/>
          </w:tcPr>
          <w:p w:rsidR="00135F49" w:rsidRDefault="00135F49">
            <w:pPr>
              <w:pStyle w:val="ConsPlusNormal"/>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УПД.13</w:t>
            </w:r>
          </w:p>
        </w:tc>
        <w:tc>
          <w:tcPr>
            <w:tcW w:w="5272" w:type="dxa"/>
          </w:tcPr>
          <w:p w:rsidR="00135F49" w:rsidRDefault="00135F49">
            <w:pPr>
              <w:pStyle w:val="ConsPlusNormal"/>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УПД.14</w:t>
            </w:r>
          </w:p>
        </w:tc>
        <w:tc>
          <w:tcPr>
            <w:tcW w:w="5272" w:type="dxa"/>
          </w:tcPr>
          <w:p w:rsidR="00135F49" w:rsidRDefault="00135F49">
            <w:pPr>
              <w:pStyle w:val="ConsPlusNormal"/>
              <w:jc w:val="both"/>
            </w:pPr>
            <w:r>
              <w:t>Регламентация и контроль использования в информационной системе технологий беспроводного доступа</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lastRenderedPageBreak/>
              <w:t>УПД.15</w:t>
            </w:r>
          </w:p>
        </w:tc>
        <w:tc>
          <w:tcPr>
            <w:tcW w:w="5272" w:type="dxa"/>
          </w:tcPr>
          <w:p w:rsidR="00135F49" w:rsidRDefault="00135F49">
            <w:pPr>
              <w:pStyle w:val="ConsPlusNormal"/>
              <w:jc w:val="both"/>
            </w:pPr>
            <w:r>
              <w:t>Регламентация и контроль использования в информационной системе мобильных технических средств</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УПД.16</w:t>
            </w:r>
          </w:p>
        </w:tc>
        <w:tc>
          <w:tcPr>
            <w:tcW w:w="5272" w:type="dxa"/>
          </w:tcPr>
          <w:p w:rsidR="00135F49" w:rsidRDefault="00135F49">
            <w:pPr>
              <w:pStyle w:val="ConsPlusNormal"/>
              <w:jc w:val="both"/>
            </w:pPr>
            <w:r>
              <w:t>Управление взаимодействием с информационными системами сторонних организаций (внешние информационные системы)</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УПД.17</w:t>
            </w:r>
          </w:p>
        </w:tc>
        <w:tc>
          <w:tcPr>
            <w:tcW w:w="5272" w:type="dxa"/>
          </w:tcPr>
          <w:p w:rsidR="00135F49" w:rsidRDefault="00135F49">
            <w:pPr>
              <w:pStyle w:val="ConsPlusNormal"/>
              <w:jc w:val="both"/>
            </w:pPr>
            <w:r>
              <w:t>Обеспечение доверенной загрузки средств вычислительной техники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9582" w:type="dxa"/>
            <w:gridSpan w:val="6"/>
          </w:tcPr>
          <w:p w:rsidR="00135F49" w:rsidRDefault="00135F49">
            <w:pPr>
              <w:pStyle w:val="ConsPlusNormal"/>
              <w:jc w:val="center"/>
            </w:pPr>
            <w:r>
              <w:t>III. Ограничение программной среды (ОПС)</w:t>
            </w:r>
          </w:p>
        </w:tc>
      </w:tr>
      <w:tr w:rsidR="00135F49">
        <w:tc>
          <w:tcPr>
            <w:tcW w:w="1814" w:type="dxa"/>
          </w:tcPr>
          <w:p w:rsidR="00135F49" w:rsidRDefault="00135F49">
            <w:pPr>
              <w:pStyle w:val="ConsPlusNormal"/>
              <w:jc w:val="center"/>
            </w:pPr>
            <w:r>
              <w:t>ОПС.1</w:t>
            </w:r>
          </w:p>
        </w:tc>
        <w:tc>
          <w:tcPr>
            <w:tcW w:w="5272" w:type="dxa"/>
          </w:tcPr>
          <w:p w:rsidR="00135F49" w:rsidRDefault="00135F49">
            <w:pPr>
              <w:pStyle w:val="ConsPlusNormal"/>
              <w:jc w:val="both"/>
            </w:pPr>
            <w: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ОПС.2</w:t>
            </w:r>
          </w:p>
        </w:tc>
        <w:tc>
          <w:tcPr>
            <w:tcW w:w="5272" w:type="dxa"/>
          </w:tcPr>
          <w:p w:rsidR="00135F49" w:rsidRDefault="00135F49">
            <w:pPr>
              <w:pStyle w:val="ConsPlusNormal"/>
              <w:jc w:val="both"/>
            </w:pPr>
            <w: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ОПС.3</w:t>
            </w:r>
          </w:p>
        </w:tc>
        <w:tc>
          <w:tcPr>
            <w:tcW w:w="5272" w:type="dxa"/>
          </w:tcPr>
          <w:p w:rsidR="00135F49" w:rsidRDefault="00135F49">
            <w:pPr>
              <w:pStyle w:val="ConsPlusNormal"/>
              <w:jc w:val="both"/>
            </w:pPr>
            <w:r>
              <w:t>Установка (инсталляция) только разрешенного к использованию программного обеспечения и (или) его компонентов</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ОПС.4</w:t>
            </w:r>
          </w:p>
        </w:tc>
        <w:tc>
          <w:tcPr>
            <w:tcW w:w="5272" w:type="dxa"/>
          </w:tcPr>
          <w:p w:rsidR="00135F49" w:rsidRDefault="00135F49">
            <w:pPr>
              <w:pStyle w:val="ConsPlusNormal"/>
              <w:jc w:val="both"/>
            </w:pPr>
            <w:r>
              <w:t xml:space="preserve">Управление временными файлами, в том числе запрет, разрешение, перенаправление записи, </w:t>
            </w:r>
            <w:r>
              <w:lastRenderedPageBreak/>
              <w:t>удаление временных файлов</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9582" w:type="dxa"/>
            <w:gridSpan w:val="6"/>
          </w:tcPr>
          <w:p w:rsidR="00135F49" w:rsidRDefault="00135F49">
            <w:pPr>
              <w:pStyle w:val="ConsPlusNormal"/>
              <w:jc w:val="center"/>
            </w:pPr>
            <w:r>
              <w:lastRenderedPageBreak/>
              <w:t>IV. Защита машинных носителей информации (ЗНИ)</w:t>
            </w:r>
          </w:p>
        </w:tc>
      </w:tr>
      <w:tr w:rsidR="00135F49">
        <w:tc>
          <w:tcPr>
            <w:tcW w:w="1814" w:type="dxa"/>
          </w:tcPr>
          <w:p w:rsidR="00135F49" w:rsidRDefault="00135F49">
            <w:pPr>
              <w:pStyle w:val="ConsPlusNormal"/>
              <w:jc w:val="center"/>
            </w:pPr>
            <w:r>
              <w:t>ЗНИ.1</w:t>
            </w:r>
          </w:p>
        </w:tc>
        <w:tc>
          <w:tcPr>
            <w:tcW w:w="5272" w:type="dxa"/>
          </w:tcPr>
          <w:p w:rsidR="00135F49" w:rsidRDefault="00135F49">
            <w:pPr>
              <w:pStyle w:val="ConsPlusNormal"/>
            </w:pPr>
            <w:r>
              <w:t>Учет машинных носителей информации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ЗНИ.2</w:t>
            </w:r>
          </w:p>
        </w:tc>
        <w:tc>
          <w:tcPr>
            <w:tcW w:w="5272" w:type="dxa"/>
          </w:tcPr>
          <w:p w:rsidR="00135F49" w:rsidRDefault="00135F49">
            <w:pPr>
              <w:pStyle w:val="ConsPlusNormal"/>
              <w:jc w:val="both"/>
            </w:pPr>
            <w:r>
              <w:t>Управление доступом к машинным носителям информации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ЗНИ.3</w:t>
            </w:r>
          </w:p>
        </w:tc>
        <w:tc>
          <w:tcPr>
            <w:tcW w:w="5272" w:type="dxa"/>
          </w:tcPr>
          <w:p w:rsidR="00135F49" w:rsidRDefault="00135F49">
            <w:pPr>
              <w:pStyle w:val="ConsPlusNormal"/>
              <w:jc w:val="both"/>
            </w:pPr>
            <w:r>
              <w:t>Контроль перемещения машинных носителей информации за пределы контролируемой зоны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ЗНИ.4</w:t>
            </w:r>
          </w:p>
        </w:tc>
        <w:tc>
          <w:tcPr>
            <w:tcW w:w="5272" w:type="dxa"/>
          </w:tcPr>
          <w:p w:rsidR="00135F49" w:rsidRDefault="00135F49">
            <w:pPr>
              <w:pStyle w:val="ConsPlusNormal"/>
              <w:jc w:val="both"/>
            </w:pPr>
            <w: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ЗНИ.5</w:t>
            </w:r>
          </w:p>
        </w:tc>
        <w:tc>
          <w:tcPr>
            <w:tcW w:w="5272" w:type="dxa"/>
          </w:tcPr>
          <w:p w:rsidR="00135F49" w:rsidRDefault="00135F49">
            <w:pPr>
              <w:pStyle w:val="ConsPlusNormal"/>
              <w:jc w:val="both"/>
            </w:pPr>
            <w:r>
              <w:t>Контроль использования интерфейсов ввода (вывода) информации на машинные носители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ЗНИ.6</w:t>
            </w:r>
          </w:p>
        </w:tc>
        <w:tc>
          <w:tcPr>
            <w:tcW w:w="5272" w:type="dxa"/>
          </w:tcPr>
          <w:p w:rsidR="00135F49" w:rsidRDefault="00135F49">
            <w:pPr>
              <w:pStyle w:val="ConsPlusNormal"/>
              <w:jc w:val="both"/>
            </w:pPr>
            <w:r>
              <w:t>Контроль ввода (вывода) информации на машинные носители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ЗНИ.7</w:t>
            </w:r>
          </w:p>
        </w:tc>
        <w:tc>
          <w:tcPr>
            <w:tcW w:w="5272" w:type="dxa"/>
          </w:tcPr>
          <w:p w:rsidR="00135F49" w:rsidRDefault="00135F49">
            <w:pPr>
              <w:pStyle w:val="ConsPlusNormal"/>
              <w:jc w:val="both"/>
            </w:pPr>
            <w:r>
              <w:t>Контроль подключения машинных носителей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ЗНИ.8</w:t>
            </w:r>
          </w:p>
        </w:tc>
        <w:tc>
          <w:tcPr>
            <w:tcW w:w="5272" w:type="dxa"/>
          </w:tcPr>
          <w:p w:rsidR="00135F49" w:rsidRDefault="00135F49">
            <w:pPr>
              <w:pStyle w:val="ConsPlusNormal"/>
              <w:jc w:val="both"/>
            </w:pPr>
            <w: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9582" w:type="dxa"/>
            <w:gridSpan w:val="6"/>
          </w:tcPr>
          <w:p w:rsidR="00135F49" w:rsidRDefault="00135F49">
            <w:pPr>
              <w:pStyle w:val="ConsPlusNormal"/>
              <w:jc w:val="center"/>
            </w:pPr>
            <w:r>
              <w:t>V. Регистрация событий безопасности (РСБ)</w:t>
            </w:r>
          </w:p>
        </w:tc>
      </w:tr>
      <w:tr w:rsidR="00135F49">
        <w:tc>
          <w:tcPr>
            <w:tcW w:w="1814" w:type="dxa"/>
          </w:tcPr>
          <w:p w:rsidR="00135F49" w:rsidRDefault="00135F49">
            <w:pPr>
              <w:pStyle w:val="ConsPlusNormal"/>
              <w:jc w:val="center"/>
            </w:pPr>
            <w:r>
              <w:lastRenderedPageBreak/>
              <w:t>РСБ.1</w:t>
            </w:r>
          </w:p>
        </w:tc>
        <w:tc>
          <w:tcPr>
            <w:tcW w:w="5272" w:type="dxa"/>
          </w:tcPr>
          <w:p w:rsidR="00135F49" w:rsidRDefault="00135F49">
            <w:pPr>
              <w:pStyle w:val="ConsPlusNormal"/>
              <w:jc w:val="both"/>
            </w:pPr>
            <w:r>
              <w:t>Определение событий безопасности, подлежащих регистрации, и сроков их хранения</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РСБ.2</w:t>
            </w:r>
          </w:p>
        </w:tc>
        <w:tc>
          <w:tcPr>
            <w:tcW w:w="5272" w:type="dxa"/>
          </w:tcPr>
          <w:p w:rsidR="00135F49" w:rsidRDefault="00135F49">
            <w:pPr>
              <w:pStyle w:val="ConsPlusNormal"/>
              <w:jc w:val="both"/>
            </w:pPr>
            <w:r>
              <w:t>Определение состава и содержания информации о событиях безопасности, подлежащих регистрации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РСБ.3</w:t>
            </w:r>
          </w:p>
        </w:tc>
        <w:tc>
          <w:tcPr>
            <w:tcW w:w="5272" w:type="dxa"/>
          </w:tcPr>
          <w:p w:rsidR="00135F49" w:rsidRDefault="00135F49">
            <w:pPr>
              <w:pStyle w:val="ConsPlusNormal"/>
              <w:jc w:val="both"/>
            </w:pPr>
            <w:r>
              <w:t>Сбор, запись и хранение информации о событиях безопасности в течение установленного времени хранения</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РСБ.4</w:t>
            </w:r>
          </w:p>
        </w:tc>
        <w:tc>
          <w:tcPr>
            <w:tcW w:w="5272" w:type="dxa"/>
          </w:tcPr>
          <w:p w:rsidR="00135F49" w:rsidRDefault="00135F49">
            <w:pPr>
              <w:pStyle w:val="ConsPlusNormal"/>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РСБ.5</w:t>
            </w:r>
          </w:p>
        </w:tc>
        <w:tc>
          <w:tcPr>
            <w:tcW w:w="5272" w:type="dxa"/>
          </w:tcPr>
          <w:p w:rsidR="00135F49" w:rsidRDefault="00135F49">
            <w:pPr>
              <w:pStyle w:val="ConsPlusNormal"/>
              <w:jc w:val="both"/>
            </w:pPr>
            <w:r>
              <w:t>Мониторинг (просмотр, анализ) результатов регистрации событий безопасности и реагирование на них</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РСБ.6</w:t>
            </w:r>
          </w:p>
        </w:tc>
        <w:tc>
          <w:tcPr>
            <w:tcW w:w="5272" w:type="dxa"/>
          </w:tcPr>
          <w:p w:rsidR="00135F49" w:rsidRDefault="00135F49">
            <w:pPr>
              <w:pStyle w:val="ConsPlusNormal"/>
              <w:jc w:val="both"/>
            </w:pPr>
            <w:r>
              <w:t>Генерирование временных меток и (или) синхронизация системного времени в информационной системе</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РСБ.7</w:t>
            </w:r>
          </w:p>
        </w:tc>
        <w:tc>
          <w:tcPr>
            <w:tcW w:w="5272" w:type="dxa"/>
          </w:tcPr>
          <w:p w:rsidR="00135F49" w:rsidRDefault="00135F49">
            <w:pPr>
              <w:pStyle w:val="ConsPlusNormal"/>
            </w:pPr>
            <w:r>
              <w:t>Защита информации о событиях безопасности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РСБ.8</w:t>
            </w:r>
          </w:p>
        </w:tc>
        <w:tc>
          <w:tcPr>
            <w:tcW w:w="5272" w:type="dxa"/>
          </w:tcPr>
          <w:p w:rsidR="00135F49" w:rsidRDefault="00135F49">
            <w:pPr>
              <w:pStyle w:val="ConsPlusNormal"/>
              <w:jc w:val="both"/>
            </w:pPr>
            <w:r>
              <w:t>Обеспечение возможности просмотра и анализа информации о действиях отдельных пользователей в информационной системе</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9582" w:type="dxa"/>
            <w:gridSpan w:val="6"/>
          </w:tcPr>
          <w:p w:rsidR="00135F49" w:rsidRDefault="00135F49">
            <w:pPr>
              <w:pStyle w:val="ConsPlusNormal"/>
              <w:jc w:val="center"/>
            </w:pPr>
            <w:r>
              <w:t>VI. Антивирусная защита (АВЗ)</w:t>
            </w:r>
          </w:p>
        </w:tc>
      </w:tr>
      <w:tr w:rsidR="00135F49">
        <w:tc>
          <w:tcPr>
            <w:tcW w:w="1814" w:type="dxa"/>
          </w:tcPr>
          <w:p w:rsidR="00135F49" w:rsidRDefault="00135F49">
            <w:pPr>
              <w:pStyle w:val="ConsPlusNormal"/>
              <w:jc w:val="center"/>
            </w:pPr>
            <w:r>
              <w:t>АВЗ.1</w:t>
            </w:r>
          </w:p>
        </w:tc>
        <w:tc>
          <w:tcPr>
            <w:tcW w:w="5272" w:type="dxa"/>
          </w:tcPr>
          <w:p w:rsidR="00135F49" w:rsidRDefault="00135F49">
            <w:pPr>
              <w:pStyle w:val="ConsPlusNormal"/>
            </w:pPr>
            <w:r>
              <w:t>Реализация антивирусной защиты</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АВЗ.2</w:t>
            </w:r>
          </w:p>
        </w:tc>
        <w:tc>
          <w:tcPr>
            <w:tcW w:w="5272" w:type="dxa"/>
          </w:tcPr>
          <w:p w:rsidR="00135F49" w:rsidRDefault="00135F49">
            <w:pPr>
              <w:pStyle w:val="ConsPlusNormal"/>
              <w:jc w:val="both"/>
            </w:pPr>
            <w:r>
              <w:t xml:space="preserve">Обновление базы данных признаков вредоносных </w:t>
            </w:r>
            <w:r>
              <w:lastRenderedPageBreak/>
              <w:t>компьютерных программ (вирусов)</w:t>
            </w:r>
          </w:p>
        </w:tc>
        <w:tc>
          <w:tcPr>
            <w:tcW w:w="624" w:type="dxa"/>
          </w:tcPr>
          <w:p w:rsidR="00135F49" w:rsidRDefault="00135F49">
            <w:pPr>
              <w:pStyle w:val="ConsPlusNormal"/>
              <w:jc w:val="center"/>
            </w:pPr>
            <w:r>
              <w:lastRenderedPageBreak/>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9582" w:type="dxa"/>
            <w:gridSpan w:val="6"/>
          </w:tcPr>
          <w:p w:rsidR="00135F49" w:rsidRDefault="00135F49">
            <w:pPr>
              <w:pStyle w:val="ConsPlusNormal"/>
              <w:jc w:val="center"/>
            </w:pPr>
            <w:r>
              <w:lastRenderedPageBreak/>
              <w:t>VII. Обнаружение вторжений (СОВ)</w:t>
            </w:r>
          </w:p>
        </w:tc>
      </w:tr>
      <w:tr w:rsidR="00135F49">
        <w:tc>
          <w:tcPr>
            <w:tcW w:w="1814" w:type="dxa"/>
          </w:tcPr>
          <w:p w:rsidR="00135F49" w:rsidRDefault="00135F49">
            <w:pPr>
              <w:pStyle w:val="ConsPlusNormal"/>
              <w:jc w:val="center"/>
            </w:pPr>
            <w:r>
              <w:t>СОВ.1</w:t>
            </w:r>
          </w:p>
        </w:tc>
        <w:tc>
          <w:tcPr>
            <w:tcW w:w="5272" w:type="dxa"/>
          </w:tcPr>
          <w:p w:rsidR="00135F49" w:rsidRDefault="00135F49">
            <w:pPr>
              <w:pStyle w:val="ConsPlusNormal"/>
            </w:pPr>
            <w:r>
              <w:t>Обнаружение вторжений</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СОВ.2</w:t>
            </w:r>
          </w:p>
        </w:tc>
        <w:tc>
          <w:tcPr>
            <w:tcW w:w="5272" w:type="dxa"/>
          </w:tcPr>
          <w:p w:rsidR="00135F49" w:rsidRDefault="00135F49">
            <w:pPr>
              <w:pStyle w:val="ConsPlusNormal"/>
            </w:pPr>
            <w:r>
              <w:t>Обновление базы решающих правил</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9582" w:type="dxa"/>
            <w:gridSpan w:val="6"/>
          </w:tcPr>
          <w:p w:rsidR="00135F49" w:rsidRDefault="00135F49">
            <w:pPr>
              <w:pStyle w:val="ConsPlusNormal"/>
              <w:jc w:val="center"/>
            </w:pPr>
            <w:r>
              <w:t>VIII. Контроль (анализ) защищенности информации (АНЗ)</w:t>
            </w:r>
          </w:p>
        </w:tc>
      </w:tr>
      <w:tr w:rsidR="00135F49">
        <w:tc>
          <w:tcPr>
            <w:tcW w:w="1814" w:type="dxa"/>
          </w:tcPr>
          <w:p w:rsidR="00135F49" w:rsidRDefault="00135F49">
            <w:pPr>
              <w:pStyle w:val="ConsPlusNormal"/>
              <w:jc w:val="center"/>
            </w:pPr>
            <w:r>
              <w:t>АНЗ.1</w:t>
            </w:r>
          </w:p>
        </w:tc>
        <w:tc>
          <w:tcPr>
            <w:tcW w:w="5272" w:type="dxa"/>
          </w:tcPr>
          <w:p w:rsidR="00135F49" w:rsidRDefault="00135F49">
            <w:pPr>
              <w:pStyle w:val="ConsPlusNormal"/>
              <w:jc w:val="both"/>
            </w:pPr>
            <w:r>
              <w:t>Выявление, анализ уязвимостей информационной системы и оперативное устранение вновь выявленных уязвимостей</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АНЗ.2</w:t>
            </w:r>
          </w:p>
        </w:tc>
        <w:tc>
          <w:tcPr>
            <w:tcW w:w="5272" w:type="dxa"/>
          </w:tcPr>
          <w:p w:rsidR="00135F49" w:rsidRDefault="00135F49">
            <w:pPr>
              <w:pStyle w:val="ConsPlusNormal"/>
              <w:jc w:val="both"/>
            </w:pPr>
            <w:r>
              <w:t>Контроль установки обновлений программного обеспечения, включая обновление программного обеспечения средств защиты информации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АНЗ.3</w:t>
            </w:r>
          </w:p>
        </w:tc>
        <w:tc>
          <w:tcPr>
            <w:tcW w:w="5272" w:type="dxa"/>
          </w:tcPr>
          <w:p w:rsidR="00135F49" w:rsidRDefault="00135F49">
            <w:pPr>
              <w:pStyle w:val="ConsPlusNormal"/>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АНЗ.4</w:t>
            </w:r>
          </w:p>
        </w:tc>
        <w:tc>
          <w:tcPr>
            <w:tcW w:w="5272" w:type="dxa"/>
          </w:tcPr>
          <w:p w:rsidR="00135F49" w:rsidRDefault="00135F49">
            <w:pPr>
              <w:pStyle w:val="ConsPlusNormal"/>
              <w:jc w:val="both"/>
            </w:pPr>
            <w:r>
              <w:t>Контроль состава технических средств, программного обеспечения и средств защиты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АНЗ.5</w:t>
            </w:r>
          </w:p>
        </w:tc>
        <w:tc>
          <w:tcPr>
            <w:tcW w:w="5272" w:type="dxa"/>
          </w:tcPr>
          <w:p w:rsidR="00135F49" w:rsidRDefault="00135F49">
            <w:pPr>
              <w:pStyle w:val="ConsPlusNormal"/>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9582" w:type="dxa"/>
            <w:gridSpan w:val="6"/>
          </w:tcPr>
          <w:p w:rsidR="00135F49" w:rsidRDefault="00135F49">
            <w:pPr>
              <w:pStyle w:val="ConsPlusNormal"/>
              <w:jc w:val="center"/>
            </w:pPr>
            <w:r>
              <w:t>IX. Обеспечение целостности информационной системы и информации (ОЦЛ)</w:t>
            </w:r>
          </w:p>
        </w:tc>
      </w:tr>
      <w:tr w:rsidR="00135F49">
        <w:tc>
          <w:tcPr>
            <w:tcW w:w="1814" w:type="dxa"/>
          </w:tcPr>
          <w:p w:rsidR="00135F49" w:rsidRDefault="00135F49">
            <w:pPr>
              <w:pStyle w:val="ConsPlusNormal"/>
              <w:jc w:val="center"/>
            </w:pPr>
            <w:r>
              <w:lastRenderedPageBreak/>
              <w:t>ОЦЛ.1</w:t>
            </w:r>
          </w:p>
        </w:tc>
        <w:tc>
          <w:tcPr>
            <w:tcW w:w="5272" w:type="dxa"/>
          </w:tcPr>
          <w:p w:rsidR="00135F49" w:rsidRDefault="00135F49">
            <w:pPr>
              <w:pStyle w:val="ConsPlusNormal"/>
              <w:jc w:val="both"/>
            </w:pPr>
            <w:r>
              <w:t>Контроль целостности программного обеспечения, включая программное обеспечение средств защиты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ОЦЛ.2</w:t>
            </w:r>
          </w:p>
        </w:tc>
        <w:tc>
          <w:tcPr>
            <w:tcW w:w="5272" w:type="dxa"/>
          </w:tcPr>
          <w:p w:rsidR="00135F49" w:rsidRDefault="00135F49">
            <w:pPr>
              <w:pStyle w:val="ConsPlusNormal"/>
              <w:jc w:val="both"/>
            </w:pPr>
            <w:r>
              <w:t>Контроль целостности информации, содержащейся в базах данных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ОЦЛ.3</w:t>
            </w:r>
          </w:p>
        </w:tc>
        <w:tc>
          <w:tcPr>
            <w:tcW w:w="5272" w:type="dxa"/>
          </w:tcPr>
          <w:p w:rsidR="00135F49" w:rsidRDefault="00135F49">
            <w:pPr>
              <w:pStyle w:val="ConsPlusNormal"/>
              <w:jc w:val="both"/>
            </w:pPr>
            <w: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ОЦЛ.4</w:t>
            </w:r>
          </w:p>
        </w:tc>
        <w:tc>
          <w:tcPr>
            <w:tcW w:w="5272" w:type="dxa"/>
          </w:tcPr>
          <w:p w:rsidR="00135F49" w:rsidRDefault="00135F49">
            <w:pPr>
              <w:pStyle w:val="ConsPlusNormal"/>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ОЦЛ.5</w:t>
            </w:r>
          </w:p>
        </w:tc>
        <w:tc>
          <w:tcPr>
            <w:tcW w:w="5272" w:type="dxa"/>
          </w:tcPr>
          <w:p w:rsidR="00135F49" w:rsidRDefault="00135F49">
            <w:pPr>
              <w:pStyle w:val="ConsPlusNormal"/>
              <w:jc w:val="both"/>
            </w:pPr>
            <w:r>
              <w:t>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ОЦЛ.6</w:t>
            </w:r>
          </w:p>
        </w:tc>
        <w:tc>
          <w:tcPr>
            <w:tcW w:w="5272" w:type="dxa"/>
          </w:tcPr>
          <w:p w:rsidR="00135F49" w:rsidRDefault="00135F49">
            <w:pPr>
              <w:pStyle w:val="ConsPlusNormal"/>
              <w:jc w:val="both"/>
            </w:pPr>
            <w:r>
              <w:t>Ограничение прав пользователей по вводу информации в информационную систему</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ОЦЛ.7</w:t>
            </w:r>
          </w:p>
        </w:tc>
        <w:tc>
          <w:tcPr>
            <w:tcW w:w="5272" w:type="dxa"/>
          </w:tcPr>
          <w:p w:rsidR="00135F49" w:rsidRDefault="00135F49">
            <w:pPr>
              <w:pStyle w:val="ConsPlusNormal"/>
              <w:jc w:val="both"/>
            </w:pPr>
            <w:r>
              <w:t xml:space="preserve">Контроль точности, полноты и правильности </w:t>
            </w:r>
            <w:r>
              <w:lastRenderedPageBreak/>
              <w:t>данных, вводимых в информационную систему</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lastRenderedPageBreak/>
              <w:t>ОЦЛ.8</w:t>
            </w:r>
          </w:p>
        </w:tc>
        <w:tc>
          <w:tcPr>
            <w:tcW w:w="5272" w:type="dxa"/>
          </w:tcPr>
          <w:p w:rsidR="00135F49" w:rsidRDefault="00135F49">
            <w:pPr>
              <w:pStyle w:val="ConsPlusNormal"/>
              <w:jc w:val="both"/>
            </w:pPr>
            <w:r>
              <w:t>Контроль ошибочных действий пользователей по вводу и (или) передаче информации и предупреждение пользователей об ошибочных действиях</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9582" w:type="dxa"/>
            <w:gridSpan w:val="6"/>
          </w:tcPr>
          <w:p w:rsidR="00135F49" w:rsidRDefault="00135F49">
            <w:pPr>
              <w:pStyle w:val="ConsPlusNormal"/>
              <w:jc w:val="center"/>
            </w:pPr>
            <w:r>
              <w:t>X. Обеспечение доступности информации (ОДТ)</w:t>
            </w:r>
          </w:p>
        </w:tc>
      </w:tr>
      <w:tr w:rsidR="00135F49">
        <w:tc>
          <w:tcPr>
            <w:tcW w:w="1814" w:type="dxa"/>
          </w:tcPr>
          <w:p w:rsidR="00135F49" w:rsidRDefault="00135F49">
            <w:pPr>
              <w:pStyle w:val="ConsPlusNormal"/>
              <w:jc w:val="center"/>
            </w:pPr>
            <w:r>
              <w:t>ОДТ.1</w:t>
            </w:r>
          </w:p>
        </w:tc>
        <w:tc>
          <w:tcPr>
            <w:tcW w:w="5272" w:type="dxa"/>
          </w:tcPr>
          <w:p w:rsidR="00135F49" w:rsidRDefault="00135F49">
            <w:pPr>
              <w:pStyle w:val="ConsPlusNormal"/>
              <w:jc w:val="both"/>
            </w:pPr>
            <w:r>
              <w:t>Использование отказоустойчивых технических средств</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ОДТ.2</w:t>
            </w:r>
          </w:p>
        </w:tc>
        <w:tc>
          <w:tcPr>
            <w:tcW w:w="5272" w:type="dxa"/>
          </w:tcPr>
          <w:p w:rsidR="00135F49" w:rsidRDefault="00135F49">
            <w:pPr>
              <w:pStyle w:val="ConsPlusNormal"/>
              <w:jc w:val="both"/>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ОДТ.3</w:t>
            </w:r>
          </w:p>
        </w:tc>
        <w:tc>
          <w:tcPr>
            <w:tcW w:w="5272" w:type="dxa"/>
          </w:tcPr>
          <w:p w:rsidR="00135F49" w:rsidRDefault="00135F49">
            <w:pPr>
              <w:pStyle w:val="ConsPlusNormal"/>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ОДТ.4</w:t>
            </w:r>
          </w:p>
        </w:tc>
        <w:tc>
          <w:tcPr>
            <w:tcW w:w="5272" w:type="dxa"/>
          </w:tcPr>
          <w:p w:rsidR="00135F49" w:rsidRDefault="00135F49">
            <w:pPr>
              <w:pStyle w:val="ConsPlusNormal"/>
              <w:jc w:val="both"/>
            </w:pPr>
            <w:r>
              <w:t>Периодическое резервное копирование информации на резервные машинные носители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ОДТ.5</w:t>
            </w:r>
          </w:p>
        </w:tc>
        <w:tc>
          <w:tcPr>
            <w:tcW w:w="5272" w:type="dxa"/>
          </w:tcPr>
          <w:p w:rsidR="00135F49" w:rsidRDefault="00135F49">
            <w:pPr>
              <w:pStyle w:val="ConsPlusNormal"/>
              <w:jc w:val="both"/>
            </w:pPr>
            <w: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ОДТ.6</w:t>
            </w:r>
          </w:p>
        </w:tc>
        <w:tc>
          <w:tcPr>
            <w:tcW w:w="5272" w:type="dxa"/>
          </w:tcPr>
          <w:p w:rsidR="00135F49" w:rsidRDefault="00135F49">
            <w:pPr>
              <w:pStyle w:val="ConsPlusNormal"/>
              <w:jc w:val="both"/>
            </w:pPr>
            <w:r>
              <w:t>Кластеризация информационной системы и (или) ее сегментов</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lastRenderedPageBreak/>
              <w:t>ОДТ.7</w:t>
            </w:r>
          </w:p>
        </w:tc>
        <w:tc>
          <w:tcPr>
            <w:tcW w:w="5272" w:type="dxa"/>
          </w:tcPr>
          <w:p w:rsidR="00135F49" w:rsidRDefault="00135F49">
            <w:pPr>
              <w:pStyle w:val="ConsPlusNormal"/>
              <w:jc w:val="both"/>
            </w:pPr>
            <w: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9582" w:type="dxa"/>
            <w:gridSpan w:val="6"/>
          </w:tcPr>
          <w:p w:rsidR="00135F49" w:rsidRDefault="00135F49">
            <w:pPr>
              <w:pStyle w:val="ConsPlusNormal"/>
              <w:jc w:val="center"/>
            </w:pPr>
            <w:r>
              <w:t>XI. Защита среды виртуализации (ЗСВ)</w:t>
            </w:r>
          </w:p>
        </w:tc>
      </w:tr>
      <w:tr w:rsidR="00135F49">
        <w:tc>
          <w:tcPr>
            <w:tcW w:w="1814" w:type="dxa"/>
          </w:tcPr>
          <w:p w:rsidR="00135F49" w:rsidRDefault="00135F49">
            <w:pPr>
              <w:pStyle w:val="ConsPlusNormal"/>
              <w:jc w:val="center"/>
            </w:pPr>
            <w:r>
              <w:t>ЗСВ.1</w:t>
            </w:r>
          </w:p>
        </w:tc>
        <w:tc>
          <w:tcPr>
            <w:tcW w:w="5272" w:type="dxa"/>
          </w:tcPr>
          <w:p w:rsidR="00135F49" w:rsidRDefault="00135F49">
            <w:pPr>
              <w:pStyle w:val="ConsPlusNormal"/>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ЗСВ.2</w:t>
            </w:r>
          </w:p>
        </w:tc>
        <w:tc>
          <w:tcPr>
            <w:tcW w:w="5272" w:type="dxa"/>
          </w:tcPr>
          <w:p w:rsidR="00135F49" w:rsidRDefault="00135F49">
            <w:pPr>
              <w:pStyle w:val="ConsPlusNormal"/>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ЗСВ.3</w:t>
            </w:r>
          </w:p>
        </w:tc>
        <w:tc>
          <w:tcPr>
            <w:tcW w:w="5272" w:type="dxa"/>
          </w:tcPr>
          <w:p w:rsidR="00135F49" w:rsidRDefault="00135F49">
            <w:pPr>
              <w:pStyle w:val="ConsPlusNormal"/>
              <w:jc w:val="both"/>
            </w:pPr>
            <w:r>
              <w:t>Регистрация событий безопасности в виртуальной инфраструктуре</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ЗСВ.4</w:t>
            </w:r>
          </w:p>
        </w:tc>
        <w:tc>
          <w:tcPr>
            <w:tcW w:w="5272" w:type="dxa"/>
          </w:tcPr>
          <w:p w:rsidR="00135F49" w:rsidRDefault="00135F49">
            <w:pPr>
              <w:pStyle w:val="ConsPlusNormal"/>
              <w:jc w:val="both"/>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ЗСВ.5</w:t>
            </w:r>
          </w:p>
        </w:tc>
        <w:tc>
          <w:tcPr>
            <w:tcW w:w="5272" w:type="dxa"/>
          </w:tcPr>
          <w:p w:rsidR="00135F49" w:rsidRDefault="00135F49">
            <w:pPr>
              <w:pStyle w:val="ConsPlusNormal"/>
              <w:jc w:val="both"/>
            </w:pPr>
            <w:r>
              <w:t>Доверенная загрузка серверов виртуализации, виртуальной машины (контейнера), серверов управления виртуализацией</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ЗСВ.6</w:t>
            </w:r>
          </w:p>
        </w:tc>
        <w:tc>
          <w:tcPr>
            <w:tcW w:w="5272" w:type="dxa"/>
          </w:tcPr>
          <w:p w:rsidR="00135F49" w:rsidRDefault="00135F49">
            <w:pPr>
              <w:pStyle w:val="ConsPlusNormal"/>
              <w:jc w:val="both"/>
            </w:pPr>
            <w:r>
              <w:t>Управление перемещением виртуальных машин (контейнеров) и обрабатываемых на них данных</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ЗСВ.7</w:t>
            </w:r>
          </w:p>
        </w:tc>
        <w:tc>
          <w:tcPr>
            <w:tcW w:w="5272" w:type="dxa"/>
          </w:tcPr>
          <w:p w:rsidR="00135F49" w:rsidRDefault="00135F49">
            <w:pPr>
              <w:pStyle w:val="ConsPlusNormal"/>
              <w:jc w:val="both"/>
            </w:pPr>
            <w:r>
              <w:t>Контроль целостности виртуальной инфраструктуры и ее конфигураций</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lastRenderedPageBreak/>
              <w:t>ЗСВ.8</w:t>
            </w:r>
          </w:p>
        </w:tc>
        <w:tc>
          <w:tcPr>
            <w:tcW w:w="5272" w:type="dxa"/>
          </w:tcPr>
          <w:p w:rsidR="00135F49" w:rsidRDefault="00135F49">
            <w:pPr>
              <w:pStyle w:val="ConsPlusNormal"/>
              <w:jc w:val="both"/>
            </w:pPr>
            <w: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ЗСВ.9</w:t>
            </w:r>
          </w:p>
        </w:tc>
        <w:tc>
          <w:tcPr>
            <w:tcW w:w="5272" w:type="dxa"/>
          </w:tcPr>
          <w:p w:rsidR="00135F49" w:rsidRDefault="00135F49">
            <w:pPr>
              <w:pStyle w:val="ConsPlusNormal"/>
              <w:jc w:val="both"/>
            </w:pPr>
            <w:r>
              <w:t>Реализация и управление антивирусной защитой в виртуальной инфраструктуре</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ЗСВ.10</w:t>
            </w:r>
          </w:p>
        </w:tc>
        <w:tc>
          <w:tcPr>
            <w:tcW w:w="5272" w:type="dxa"/>
          </w:tcPr>
          <w:p w:rsidR="00135F49" w:rsidRDefault="00135F49">
            <w:pPr>
              <w:pStyle w:val="ConsPlusNormal"/>
              <w:jc w:val="both"/>
            </w:pPr>
            <w: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9582" w:type="dxa"/>
            <w:gridSpan w:val="6"/>
          </w:tcPr>
          <w:p w:rsidR="00135F49" w:rsidRDefault="00135F49">
            <w:pPr>
              <w:pStyle w:val="ConsPlusNormal"/>
              <w:jc w:val="center"/>
            </w:pPr>
            <w:r>
              <w:t>XII. Защита технических средств (ЗТС)</w:t>
            </w:r>
          </w:p>
        </w:tc>
      </w:tr>
      <w:tr w:rsidR="00135F49">
        <w:tc>
          <w:tcPr>
            <w:tcW w:w="1814" w:type="dxa"/>
          </w:tcPr>
          <w:p w:rsidR="00135F49" w:rsidRDefault="00135F49">
            <w:pPr>
              <w:pStyle w:val="ConsPlusNormal"/>
              <w:jc w:val="center"/>
            </w:pPr>
            <w:r>
              <w:t>ЗТС.1</w:t>
            </w:r>
          </w:p>
        </w:tc>
        <w:tc>
          <w:tcPr>
            <w:tcW w:w="5272" w:type="dxa"/>
          </w:tcPr>
          <w:p w:rsidR="00135F49" w:rsidRDefault="00135F49">
            <w:pPr>
              <w:pStyle w:val="ConsPlusNormal"/>
              <w:jc w:val="both"/>
            </w:pPr>
            <w:r>
              <w:t>Защита информации, обрабатываемой техническими средствами, от ее утечки по техническим каналам</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ЗТС.2</w:t>
            </w:r>
          </w:p>
        </w:tc>
        <w:tc>
          <w:tcPr>
            <w:tcW w:w="5272" w:type="dxa"/>
          </w:tcPr>
          <w:p w:rsidR="00135F49" w:rsidRDefault="00135F49">
            <w:pPr>
              <w:pStyle w:val="ConsPlusNormal"/>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ЗТС.3</w:t>
            </w:r>
          </w:p>
        </w:tc>
        <w:tc>
          <w:tcPr>
            <w:tcW w:w="5272" w:type="dxa"/>
          </w:tcPr>
          <w:p w:rsidR="00135F49" w:rsidRDefault="00135F49">
            <w:pPr>
              <w:pStyle w:val="ConsPlusNormal"/>
              <w:jc w:val="both"/>
            </w:pPr>
            <w:r>
              <w:t xml:space="preserve">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w:t>
            </w:r>
            <w:r>
              <w:lastRenderedPageBreak/>
              <w:t>обеспечения функционирования информационной системы и помещения и сооружения, в которых они установлены</w:t>
            </w:r>
          </w:p>
        </w:tc>
        <w:tc>
          <w:tcPr>
            <w:tcW w:w="624" w:type="dxa"/>
          </w:tcPr>
          <w:p w:rsidR="00135F49" w:rsidRDefault="00135F49">
            <w:pPr>
              <w:pStyle w:val="ConsPlusNormal"/>
              <w:jc w:val="center"/>
            </w:pPr>
            <w:r>
              <w:lastRenderedPageBreak/>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lastRenderedPageBreak/>
              <w:t>ЗТС.4</w:t>
            </w:r>
          </w:p>
        </w:tc>
        <w:tc>
          <w:tcPr>
            <w:tcW w:w="5272" w:type="dxa"/>
          </w:tcPr>
          <w:p w:rsidR="00135F49" w:rsidRDefault="00135F49">
            <w:pPr>
              <w:pStyle w:val="ConsPlusNormal"/>
              <w:jc w:val="both"/>
            </w:pPr>
            <w:r>
              <w:t>Размещение устройств вывода (отображения) информации, исключающее ее несанкционированный просмотр</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ЗТС.5</w:t>
            </w:r>
          </w:p>
        </w:tc>
        <w:tc>
          <w:tcPr>
            <w:tcW w:w="5272" w:type="dxa"/>
          </w:tcPr>
          <w:p w:rsidR="00135F49" w:rsidRDefault="00135F49">
            <w:pPr>
              <w:pStyle w:val="ConsPlusNormal"/>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r>
      <w:tr w:rsidR="00135F49">
        <w:tc>
          <w:tcPr>
            <w:tcW w:w="9582" w:type="dxa"/>
            <w:gridSpan w:val="6"/>
          </w:tcPr>
          <w:p w:rsidR="00135F49" w:rsidRDefault="00135F49">
            <w:pPr>
              <w:pStyle w:val="ConsPlusNormal"/>
              <w:jc w:val="center"/>
            </w:pPr>
            <w:r>
              <w:t>XIII. Защита информационной системы, ее средств, систем связи и передачи данных (ЗИС)</w:t>
            </w:r>
          </w:p>
        </w:tc>
      </w:tr>
      <w:tr w:rsidR="00135F49">
        <w:tc>
          <w:tcPr>
            <w:tcW w:w="1814" w:type="dxa"/>
          </w:tcPr>
          <w:p w:rsidR="00135F49" w:rsidRDefault="00135F49">
            <w:pPr>
              <w:pStyle w:val="ConsPlusNormal"/>
              <w:jc w:val="center"/>
            </w:pPr>
            <w:r>
              <w:t>ЗИС.1</w:t>
            </w:r>
          </w:p>
        </w:tc>
        <w:tc>
          <w:tcPr>
            <w:tcW w:w="5272" w:type="dxa"/>
          </w:tcPr>
          <w:p w:rsidR="00135F49" w:rsidRDefault="00135F49">
            <w:pPr>
              <w:pStyle w:val="ConsPlusNormal"/>
              <w:jc w:val="both"/>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ЗИС.2</w:t>
            </w:r>
          </w:p>
        </w:tc>
        <w:tc>
          <w:tcPr>
            <w:tcW w:w="5272" w:type="dxa"/>
          </w:tcPr>
          <w:p w:rsidR="00135F49" w:rsidRDefault="00135F49">
            <w:pPr>
              <w:pStyle w:val="ConsPlusNormal"/>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ЗИС.3</w:t>
            </w:r>
          </w:p>
        </w:tc>
        <w:tc>
          <w:tcPr>
            <w:tcW w:w="5272" w:type="dxa"/>
          </w:tcPr>
          <w:p w:rsidR="00135F49" w:rsidRDefault="00135F49">
            <w:pPr>
              <w:pStyle w:val="ConsPlusNormal"/>
              <w:jc w:val="both"/>
            </w:pPr>
            <w: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ЗИС.4</w:t>
            </w:r>
          </w:p>
        </w:tc>
        <w:tc>
          <w:tcPr>
            <w:tcW w:w="5272" w:type="dxa"/>
          </w:tcPr>
          <w:p w:rsidR="00135F49" w:rsidRDefault="00135F49">
            <w:pPr>
              <w:pStyle w:val="ConsPlusNormal"/>
              <w:jc w:val="both"/>
            </w:pPr>
            <w:r>
              <w:t xml:space="preserve">Обеспечение доверенных канала, маршрута </w:t>
            </w:r>
            <w:r>
              <w:lastRenderedPageBreak/>
              <w:t>между администратором, пользователем и средствами защиты информации (функциями безопасности средств защиты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lastRenderedPageBreak/>
              <w:t>ЗИС.5</w:t>
            </w:r>
          </w:p>
        </w:tc>
        <w:tc>
          <w:tcPr>
            <w:tcW w:w="5272" w:type="dxa"/>
          </w:tcPr>
          <w:p w:rsidR="00135F49" w:rsidRDefault="00135F49">
            <w:pPr>
              <w:pStyle w:val="ConsPlusNormal"/>
              <w:jc w:val="both"/>
            </w:pPr>
            <w: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ЗИС.6</w:t>
            </w:r>
          </w:p>
        </w:tc>
        <w:tc>
          <w:tcPr>
            <w:tcW w:w="5272" w:type="dxa"/>
          </w:tcPr>
          <w:p w:rsidR="00135F49" w:rsidRDefault="00135F49">
            <w:pPr>
              <w:pStyle w:val="ConsPlusNormal"/>
              <w:jc w:val="both"/>
            </w:pPr>
            <w: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ЗИС.7</w:t>
            </w:r>
          </w:p>
        </w:tc>
        <w:tc>
          <w:tcPr>
            <w:tcW w:w="5272" w:type="dxa"/>
          </w:tcPr>
          <w:p w:rsidR="00135F49" w:rsidRDefault="00135F49">
            <w:pPr>
              <w:pStyle w:val="ConsPlusNormal"/>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ЗИС.8</w:t>
            </w:r>
          </w:p>
        </w:tc>
        <w:tc>
          <w:tcPr>
            <w:tcW w:w="5272" w:type="dxa"/>
          </w:tcPr>
          <w:p w:rsidR="00135F49" w:rsidRDefault="00135F49">
            <w:pPr>
              <w:pStyle w:val="ConsPlusNormal"/>
              <w:jc w:val="both"/>
            </w:pPr>
            <w: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ЗИС.9</w:t>
            </w:r>
          </w:p>
        </w:tc>
        <w:tc>
          <w:tcPr>
            <w:tcW w:w="5272" w:type="dxa"/>
          </w:tcPr>
          <w:p w:rsidR="00135F49" w:rsidRDefault="00135F49">
            <w:pPr>
              <w:pStyle w:val="ConsPlusNormal"/>
              <w:jc w:val="both"/>
            </w:pPr>
            <w:r>
              <w:t xml:space="preserve">Контроль санкционированной и исключение несанкционированной передачи видеоинформации, в том числе регистрация </w:t>
            </w:r>
            <w:r>
              <w:lastRenderedPageBreak/>
              <w:t>событий, связанных с передачей видеоинформации, их анализ и реагирование на нарушения, связанные с передачей видеоинформации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lastRenderedPageBreak/>
              <w:t>ЗИС.10</w:t>
            </w:r>
          </w:p>
        </w:tc>
        <w:tc>
          <w:tcPr>
            <w:tcW w:w="5272" w:type="dxa"/>
          </w:tcPr>
          <w:p w:rsidR="00135F49" w:rsidRDefault="00135F49">
            <w:pPr>
              <w:pStyle w:val="ConsPlusNormal"/>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ЗИС.11</w:t>
            </w:r>
          </w:p>
        </w:tc>
        <w:tc>
          <w:tcPr>
            <w:tcW w:w="5272" w:type="dxa"/>
          </w:tcPr>
          <w:p w:rsidR="00135F49" w:rsidRDefault="00135F49">
            <w:pPr>
              <w:pStyle w:val="ConsPlusNormal"/>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ЗИС.12</w:t>
            </w:r>
          </w:p>
        </w:tc>
        <w:tc>
          <w:tcPr>
            <w:tcW w:w="5272" w:type="dxa"/>
          </w:tcPr>
          <w:p w:rsidR="00135F49" w:rsidRDefault="00135F49">
            <w:pPr>
              <w:pStyle w:val="ConsPlusNormal"/>
              <w:jc w:val="both"/>
            </w:pPr>
            <w:r>
              <w:t>Исключение возможности отрицания пользователем факта отправки информации другому пользователю</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ЗИС.13</w:t>
            </w:r>
          </w:p>
        </w:tc>
        <w:tc>
          <w:tcPr>
            <w:tcW w:w="5272" w:type="dxa"/>
          </w:tcPr>
          <w:p w:rsidR="00135F49" w:rsidRDefault="00135F49">
            <w:pPr>
              <w:pStyle w:val="ConsPlusNormal"/>
              <w:jc w:val="both"/>
            </w:pPr>
            <w:r>
              <w:t>Исключение возможности отрицания пользователем факта получения информации от другого пользователя</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ЗИС.14</w:t>
            </w:r>
          </w:p>
        </w:tc>
        <w:tc>
          <w:tcPr>
            <w:tcW w:w="5272" w:type="dxa"/>
          </w:tcPr>
          <w:p w:rsidR="00135F49" w:rsidRDefault="00135F49">
            <w:pPr>
              <w:pStyle w:val="ConsPlusNormal"/>
              <w:jc w:val="both"/>
            </w:pPr>
            <w:r>
              <w:t>Использование устройств терминального доступа для обработки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ЗИС.15</w:t>
            </w:r>
          </w:p>
        </w:tc>
        <w:tc>
          <w:tcPr>
            <w:tcW w:w="5272" w:type="dxa"/>
          </w:tcPr>
          <w:p w:rsidR="00135F49" w:rsidRDefault="00135F49">
            <w:pPr>
              <w:pStyle w:val="ConsPlusNormal"/>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ЗИС.16</w:t>
            </w:r>
          </w:p>
        </w:tc>
        <w:tc>
          <w:tcPr>
            <w:tcW w:w="5272" w:type="dxa"/>
          </w:tcPr>
          <w:p w:rsidR="00135F49" w:rsidRDefault="00135F49">
            <w:pPr>
              <w:pStyle w:val="ConsPlusNormal"/>
              <w:jc w:val="both"/>
            </w:pPr>
            <w:r>
              <w:t xml:space="preserve">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w:t>
            </w:r>
            <w:r>
              <w:lastRenderedPageBreak/>
              <w:t>сетевых протоколов</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lastRenderedPageBreak/>
              <w:t>ЗИС.17</w:t>
            </w:r>
          </w:p>
        </w:tc>
        <w:tc>
          <w:tcPr>
            <w:tcW w:w="5272" w:type="dxa"/>
          </w:tcPr>
          <w:p w:rsidR="00135F49" w:rsidRDefault="00135F49">
            <w:pPr>
              <w:pStyle w:val="ConsPlusNormal"/>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ЗИС.18</w:t>
            </w:r>
          </w:p>
        </w:tc>
        <w:tc>
          <w:tcPr>
            <w:tcW w:w="5272" w:type="dxa"/>
          </w:tcPr>
          <w:p w:rsidR="00135F49" w:rsidRDefault="00135F49">
            <w:pPr>
              <w:pStyle w:val="ConsPlusNormal"/>
              <w:jc w:val="both"/>
            </w:pPr>
            <w: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ЗИС.19</w:t>
            </w:r>
          </w:p>
        </w:tc>
        <w:tc>
          <w:tcPr>
            <w:tcW w:w="5272" w:type="dxa"/>
          </w:tcPr>
          <w:p w:rsidR="00135F49" w:rsidRDefault="00135F49">
            <w:pPr>
              <w:pStyle w:val="ConsPlusNormal"/>
              <w:jc w:val="both"/>
            </w:pPr>
            <w:r>
              <w:t>Изоляция процессов (выполнение программ) в выделенной области памяти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ЗИС.20</w:t>
            </w:r>
          </w:p>
        </w:tc>
        <w:tc>
          <w:tcPr>
            <w:tcW w:w="5272" w:type="dxa"/>
          </w:tcPr>
          <w:p w:rsidR="00135F49" w:rsidRDefault="00135F49">
            <w:pPr>
              <w:pStyle w:val="ConsPlusNormal"/>
              <w:jc w:val="both"/>
            </w:pPr>
            <w:r>
              <w:t>Защита беспроводных соединений, применяемых в информационной системе</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ЗИС.21</w:t>
            </w:r>
          </w:p>
        </w:tc>
        <w:tc>
          <w:tcPr>
            <w:tcW w:w="5272" w:type="dxa"/>
          </w:tcPr>
          <w:p w:rsidR="00135F49" w:rsidRDefault="00135F49">
            <w:pPr>
              <w:pStyle w:val="ConsPlusNormal"/>
              <w:jc w:val="both"/>
            </w:pPr>
            <w: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ЗИС.22</w:t>
            </w:r>
          </w:p>
        </w:tc>
        <w:tc>
          <w:tcPr>
            <w:tcW w:w="5272" w:type="dxa"/>
          </w:tcPr>
          <w:p w:rsidR="00135F49" w:rsidRDefault="00135F49">
            <w:pPr>
              <w:pStyle w:val="ConsPlusNormal"/>
              <w:jc w:val="both"/>
            </w:pPr>
            <w:r>
              <w:t>Защита информационной системы от угроз безопасности информации, направленных на отказ в обслуживании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ЗИС.23</w:t>
            </w:r>
          </w:p>
        </w:tc>
        <w:tc>
          <w:tcPr>
            <w:tcW w:w="5272" w:type="dxa"/>
          </w:tcPr>
          <w:p w:rsidR="00135F49" w:rsidRDefault="00135F49">
            <w:pPr>
              <w:pStyle w:val="ConsPlusNormal"/>
              <w:jc w:val="both"/>
            </w:pPr>
            <w:r>
              <w:t>Защита периметра (физических и (или) логических границ) информационной системы при ее взаимодействии с иными информационными системами и информационно-</w:t>
            </w:r>
            <w:r>
              <w:lastRenderedPageBreak/>
              <w:t>телекоммуникационными сетями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lastRenderedPageBreak/>
              <w:t>ЗИС.24</w:t>
            </w:r>
          </w:p>
        </w:tc>
        <w:tc>
          <w:tcPr>
            <w:tcW w:w="5272" w:type="dxa"/>
          </w:tcPr>
          <w:p w:rsidR="00135F49" w:rsidRDefault="00135F49">
            <w:pPr>
              <w:pStyle w:val="ConsPlusNormal"/>
              <w:jc w:val="both"/>
            </w:pPr>
            <w: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r w:rsidR="00135F49">
        <w:tc>
          <w:tcPr>
            <w:tcW w:w="1814" w:type="dxa"/>
          </w:tcPr>
          <w:p w:rsidR="00135F49" w:rsidRDefault="00135F49">
            <w:pPr>
              <w:pStyle w:val="ConsPlusNormal"/>
              <w:jc w:val="center"/>
            </w:pPr>
            <w:r>
              <w:t>ЗИС.25</w:t>
            </w:r>
          </w:p>
        </w:tc>
        <w:tc>
          <w:tcPr>
            <w:tcW w:w="5272" w:type="dxa"/>
          </w:tcPr>
          <w:p w:rsidR="00135F49" w:rsidRDefault="00135F49">
            <w:pPr>
              <w:pStyle w:val="ConsPlusNormal"/>
              <w:jc w:val="both"/>
            </w:pPr>
            <w: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ЗИС.26</w:t>
            </w:r>
          </w:p>
        </w:tc>
        <w:tc>
          <w:tcPr>
            <w:tcW w:w="5272" w:type="dxa"/>
          </w:tcPr>
          <w:p w:rsidR="00135F49" w:rsidRDefault="00135F49">
            <w:pPr>
              <w:pStyle w:val="ConsPlusNormal"/>
              <w:jc w:val="both"/>
            </w:pPr>
            <w: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ЗИС.27</w:t>
            </w:r>
          </w:p>
        </w:tc>
        <w:tc>
          <w:tcPr>
            <w:tcW w:w="5272" w:type="dxa"/>
          </w:tcPr>
          <w:p w:rsidR="00135F49" w:rsidRDefault="00135F49">
            <w:pPr>
              <w:pStyle w:val="ConsPlusNormal"/>
              <w:jc w:val="both"/>
            </w:pPr>
            <w: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ЗИС.28</w:t>
            </w:r>
          </w:p>
        </w:tc>
        <w:tc>
          <w:tcPr>
            <w:tcW w:w="5272" w:type="dxa"/>
          </w:tcPr>
          <w:p w:rsidR="00135F49" w:rsidRDefault="00135F49">
            <w:pPr>
              <w:pStyle w:val="ConsPlusNormal"/>
              <w:jc w:val="both"/>
            </w:pPr>
            <w: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t>ЗИС.29</w:t>
            </w:r>
          </w:p>
        </w:tc>
        <w:tc>
          <w:tcPr>
            <w:tcW w:w="5272" w:type="dxa"/>
          </w:tcPr>
          <w:p w:rsidR="00135F49" w:rsidRDefault="00135F49">
            <w:pPr>
              <w:pStyle w:val="ConsPlusNormal"/>
              <w:jc w:val="both"/>
            </w:pPr>
            <w:r>
              <w:t xml:space="preserve">Перевод информационной системы или ее </w:t>
            </w:r>
            <w:r>
              <w:lastRenderedPageBreak/>
              <w:t>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c>
          <w:tcPr>
            <w:tcW w:w="624" w:type="dxa"/>
          </w:tcPr>
          <w:p w:rsidR="00135F49" w:rsidRDefault="00135F49">
            <w:pPr>
              <w:pStyle w:val="ConsPlusNormal"/>
              <w:jc w:val="both"/>
            </w:pPr>
          </w:p>
        </w:tc>
      </w:tr>
      <w:tr w:rsidR="00135F49">
        <w:tc>
          <w:tcPr>
            <w:tcW w:w="1814" w:type="dxa"/>
          </w:tcPr>
          <w:p w:rsidR="00135F49" w:rsidRDefault="00135F49">
            <w:pPr>
              <w:pStyle w:val="ConsPlusNormal"/>
              <w:jc w:val="center"/>
            </w:pPr>
            <w:r>
              <w:lastRenderedPageBreak/>
              <w:t>ЗИС.30</w:t>
            </w:r>
          </w:p>
        </w:tc>
        <w:tc>
          <w:tcPr>
            <w:tcW w:w="5272" w:type="dxa"/>
          </w:tcPr>
          <w:p w:rsidR="00135F49" w:rsidRDefault="00135F49">
            <w:pPr>
              <w:pStyle w:val="ConsPlusNormal"/>
              <w:jc w:val="both"/>
            </w:pPr>
            <w:r>
              <w:t>Защита мобильных технических средств, применяемых в информационной системе</w:t>
            </w:r>
          </w:p>
        </w:tc>
        <w:tc>
          <w:tcPr>
            <w:tcW w:w="624" w:type="dxa"/>
          </w:tcPr>
          <w:p w:rsidR="00135F49" w:rsidRDefault="00135F49">
            <w:pPr>
              <w:pStyle w:val="ConsPlusNormal"/>
              <w:jc w:val="both"/>
            </w:pP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c>
          <w:tcPr>
            <w:tcW w:w="624" w:type="dxa"/>
          </w:tcPr>
          <w:p w:rsidR="00135F49" w:rsidRDefault="00135F49">
            <w:pPr>
              <w:pStyle w:val="ConsPlusNormal"/>
              <w:jc w:val="center"/>
            </w:pPr>
            <w:r>
              <w:t>+</w:t>
            </w:r>
          </w:p>
        </w:tc>
      </w:tr>
    </w:tbl>
    <w:p w:rsidR="00135F49" w:rsidRDefault="00135F49">
      <w:pPr>
        <w:pStyle w:val="ConsPlusNormal"/>
        <w:jc w:val="center"/>
      </w:pPr>
    </w:p>
    <w:p w:rsidR="00135F49" w:rsidRDefault="00135F49">
      <w:pPr>
        <w:pStyle w:val="ConsPlusNormal"/>
        <w:ind w:firstLine="540"/>
        <w:jc w:val="both"/>
      </w:pPr>
      <w:r>
        <w:t>"+" - мера защиты информации включена в базовый набор мер для соответствующего класса защищенности информационной системы.</w:t>
      </w:r>
    </w:p>
    <w:p w:rsidR="00135F49" w:rsidRDefault="00135F49">
      <w:pPr>
        <w:pStyle w:val="ConsPlusNormal"/>
        <w:ind w:firstLine="540"/>
        <w:jc w:val="both"/>
      </w:pPr>
      <w:r>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135F49" w:rsidRDefault="00135F49">
      <w:pPr>
        <w:pStyle w:val="ConsPlusNormal"/>
        <w:ind w:firstLine="540"/>
        <w:jc w:val="both"/>
      </w:pPr>
    </w:p>
    <w:p w:rsidR="00135F49" w:rsidRDefault="00135F49">
      <w:pPr>
        <w:pStyle w:val="ConsPlusNormal"/>
        <w:ind w:firstLine="540"/>
        <w:jc w:val="both"/>
      </w:pPr>
    </w:p>
    <w:p w:rsidR="00135F49" w:rsidRDefault="00135F49">
      <w:pPr>
        <w:pStyle w:val="ConsPlusNormal"/>
        <w:pBdr>
          <w:top w:val="single" w:sz="6" w:space="0" w:color="auto"/>
        </w:pBdr>
        <w:spacing w:before="100" w:after="100"/>
        <w:jc w:val="both"/>
        <w:rPr>
          <w:sz w:val="2"/>
          <w:szCs w:val="2"/>
        </w:rPr>
      </w:pPr>
    </w:p>
    <w:p w:rsidR="001B4928" w:rsidRDefault="001B4928">
      <w:bookmarkStart w:id="8" w:name="_GoBack"/>
      <w:bookmarkEnd w:id="8"/>
    </w:p>
    <w:sectPr w:rsidR="001B4928" w:rsidSect="00946BD1">
      <w:pgSz w:w="16834" w:h="11909"/>
      <w:pgMar w:top="1985"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49"/>
    <w:rsid w:val="00003F25"/>
    <w:rsid w:val="00135F49"/>
    <w:rsid w:val="001B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63ED45-AE8C-4114-91D4-60CFE31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F49"/>
    <w:pPr>
      <w:widowControl w:val="0"/>
      <w:autoSpaceDE w:val="0"/>
      <w:autoSpaceDN w:val="0"/>
    </w:pPr>
    <w:rPr>
      <w:sz w:val="24"/>
    </w:rPr>
  </w:style>
  <w:style w:type="paragraph" w:customStyle="1" w:styleId="ConsPlusNonformat">
    <w:name w:val="ConsPlusNonformat"/>
    <w:rsid w:val="00135F49"/>
    <w:pPr>
      <w:widowControl w:val="0"/>
      <w:autoSpaceDE w:val="0"/>
      <w:autoSpaceDN w:val="0"/>
    </w:pPr>
    <w:rPr>
      <w:rFonts w:ascii="Courier New" w:hAnsi="Courier New" w:cs="Courier New"/>
    </w:rPr>
  </w:style>
  <w:style w:type="paragraph" w:customStyle="1" w:styleId="ConsPlusTitle">
    <w:name w:val="ConsPlusTitle"/>
    <w:rsid w:val="00135F49"/>
    <w:pPr>
      <w:widowControl w:val="0"/>
      <w:autoSpaceDE w:val="0"/>
      <w:autoSpaceDN w:val="0"/>
    </w:pPr>
    <w:rPr>
      <w:b/>
      <w:sz w:val="24"/>
    </w:rPr>
  </w:style>
  <w:style w:type="paragraph" w:customStyle="1" w:styleId="ConsPlusCell">
    <w:name w:val="ConsPlusCell"/>
    <w:rsid w:val="00135F49"/>
    <w:pPr>
      <w:widowControl w:val="0"/>
      <w:autoSpaceDE w:val="0"/>
      <w:autoSpaceDN w:val="0"/>
    </w:pPr>
    <w:rPr>
      <w:rFonts w:ascii="Courier New" w:hAnsi="Courier New" w:cs="Courier New"/>
    </w:rPr>
  </w:style>
  <w:style w:type="paragraph" w:customStyle="1" w:styleId="ConsPlusDocList">
    <w:name w:val="ConsPlusDocList"/>
    <w:rsid w:val="00135F49"/>
    <w:pPr>
      <w:widowControl w:val="0"/>
      <w:autoSpaceDE w:val="0"/>
      <w:autoSpaceDN w:val="0"/>
    </w:pPr>
    <w:rPr>
      <w:rFonts w:ascii="Courier New" w:hAnsi="Courier New" w:cs="Courier New"/>
    </w:rPr>
  </w:style>
  <w:style w:type="paragraph" w:customStyle="1" w:styleId="ConsPlusTitlePage">
    <w:name w:val="ConsPlusTitlePage"/>
    <w:rsid w:val="00135F49"/>
    <w:pPr>
      <w:widowControl w:val="0"/>
      <w:autoSpaceDE w:val="0"/>
      <w:autoSpaceDN w:val="0"/>
    </w:pPr>
    <w:rPr>
      <w:rFonts w:ascii="Tahoma" w:hAnsi="Tahoma" w:cs="Tahoma"/>
    </w:rPr>
  </w:style>
  <w:style w:type="paragraph" w:customStyle="1" w:styleId="ConsPlusJurTerm">
    <w:name w:val="ConsPlusJurTerm"/>
    <w:rsid w:val="00135F49"/>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0C2C48E40B358442220CA70E6462569070093B84F130EFAFCA847A31F7E6BC5C8B1147723EE9368r1Q" TargetMode="External"/><Relationship Id="rId13" Type="http://schemas.openxmlformats.org/officeDocument/2006/relationships/hyperlink" Target="consultantplus://offline/ref=E340C2C48E40B35844223FDF75E64625690E069BB4424E04F2A5A4456Ar4Q" TargetMode="External"/><Relationship Id="rId18" Type="http://schemas.openxmlformats.org/officeDocument/2006/relationships/hyperlink" Target="consultantplus://offline/ref=E340C2C48E40B35844223FDF75E64625690D0396BB424E04F2A5A4456Ar4Q" TargetMode="External"/><Relationship Id="rId26" Type="http://schemas.openxmlformats.org/officeDocument/2006/relationships/hyperlink" Target="consultantplus://offline/ref=E340C2C48E40B358442220CA70E6462569060294BF4F130EFAFCA847A31F7E6BC5C8B1147723EF9F68r1Q" TargetMode="External"/><Relationship Id="rId3" Type="http://schemas.openxmlformats.org/officeDocument/2006/relationships/webSettings" Target="webSettings.xml"/><Relationship Id="rId21" Type="http://schemas.openxmlformats.org/officeDocument/2006/relationships/hyperlink" Target="consultantplus://offline/ref=E340C2C48E40B35844223FDF75E64625690D0396BB424E04F2A5A4456Ar4Q" TargetMode="External"/><Relationship Id="rId7" Type="http://schemas.openxmlformats.org/officeDocument/2006/relationships/hyperlink" Target="consultantplus://offline/ref=E340C2C48E40B358442220CA70E6462569070093B84F130EFAFCA847A31F7E6BC5C8B1147723EE9268rFQ" TargetMode="External"/><Relationship Id="rId12" Type="http://schemas.openxmlformats.org/officeDocument/2006/relationships/hyperlink" Target="consultantplus://offline/ref=E340C2C48E40B358442220CA70E6462569070A95B849130EFAFCA847A31F7E6BC5C8B1147F62r3Q" TargetMode="External"/><Relationship Id="rId17" Type="http://schemas.openxmlformats.org/officeDocument/2006/relationships/hyperlink" Target="consultantplus://offline/ref=E340C2C48E40B35844223FDF75E64625690E079BBB424E04F2A5A4456Ar4Q" TargetMode="External"/><Relationship Id="rId25" Type="http://schemas.openxmlformats.org/officeDocument/2006/relationships/hyperlink" Target="consultantplus://offline/ref=E340C2C48E40B35844223FDF75E64625690E079BBA424E04F2A5A4456Ar4Q"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340C2C48E40B358442223DF69E64625610F0091B61F440CABA9A664r2Q" TargetMode="External"/><Relationship Id="rId20" Type="http://schemas.openxmlformats.org/officeDocument/2006/relationships/hyperlink" Target="consultantplus://offline/ref=E340C2C48E40B35844223FDF75E64625690E079BBB424E04F2A5A4456Ar4Q" TargetMode="External"/><Relationship Id="rId29" Type="http://schemas.openxmlformats.org/officeDocument/2006/relationships/hyperlink" Target="consultantplus://offline/ref=E340C2C48E40B358442220CA70E6462569060294BF4F130EFAFCA847A31F7E6BC5C8B1147723EF9F68r1Q" TargetMode="External"/><Relationship Id="rId1" Type="http://schemas.openxmlformats.org/officeDocument/2006/relationships/styles" Target="styles.xml"/><Relationship Id="rId6" Type="http://schemas.openxmlformats.org/officeDocument/2006/relationships/hyperlink" Target="consultantplus://offline/ref=E340C2C48E40B358442220CA70E6462569060294BF4F130EFAFCA847A31F7E6BC5C8B1147723EE9368rFQ" TargetMode="External"/><Relationship Id="rId11" Type="http://schemas.openxmlformats.org/officeDocument/2006/relationships/hyperlink" Target="consultantplus://offline/ref=E340C2C48E40B358442220CA70E646256907019ABB4C130EFAFCA847A31F7E6BC5C8B1147723EE9768r2Q" TargetMode="External"/><Relationship Id="rId24" Type="http://schemas.openxmlformats.org/officeDocument/2006/relationships/hyperlink" Target="consultantplus://offline/ref=E340C2C48E40B35844223FDF75E64625690E079BBA424E04F2A5A4456Ar4Q" TargetMode="External"/><Relationship Id="rId32" Type="http://schemas.openxmlformats.org/officeDocument/2006/relationships/fontTable" Target="fontTable.xml"/><Relationship Id="rId5" Type="http://schemas.openxmlformats.org/officeDocument/2006/relationships/hyperlink" Target="consultantplus://offline/ref=E340C2C48E40B358442220CA70E6462569070093B84F130EFAFCA847A31F7E6BC5C8B1147723EE9268rFQ" TargetMode="External"/><Relationship Id="rId15" Type="http://schemas.openxmlformats.org/officeDocument/2006/relationships/hyperlink" Target="consultantplus://offline/ref=E340C2C48E40B35844223FDF75E64625690E069BB4424E04F2A5A4456Ar4Q" TargetMode="External"/><Relationship Id="rId23" Type="http://schemas.openxmlformats.org/officeDocument/2006/relationships/hyperlink" Target="consultantplus://offline/ref=E340C2C48E40B35844223FDF75E64625690E079BBA424E04F2A5A4456Ar4Q" TargetMode="External"/><Relationship Id="rId28" Type="http://schemas.openxmlformats.org/officeDocument/2006/relationships/hyperlink" Target="consultantplus://offline/ref=E340C2C48E40B35844223FDF75E64625690E079BBB424E04F2A5A4456Ar4Q" TargetMode="External"/><Relationship Id="rId10" Type="http://schemas.openxmlformats.org/officeDocument/2006/relationships/hyperlink" Target="consultantplus://offline/ref=E340C2C48E40B358442220CA70E64625690C0490B84F130EFAFCA847A31F7E6BC5C8B1147723EF9768rEQ" TargetMode="External"/><Relationship Id="rId19" Type="http://schemas.openxmlformats.org/officeDocument/2006/relationships/hyperlink" Target="consultantplus://offline/ref=E340C2C48E40B358442220CA70E6462569070093B84F130EFAFCA847A31F7E6BC5C8B1147723EF9568r0Q" TargetMode="External"/><Relationship Id="rId31" Type="http://schemas.openxmlformats.org/officeDocument/2006/relationships/hyperlink" Target="consultantplus://offline/ref=E340C2C48E40B358442220CA70E64625610C0A9BBD424E04F2A5A4456Ar4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40C2C48E40B358442220CA70E6462569070093B84F130EFAFCA847A31F7E6BC5C8B1147723EE9368rFQ" TargetMode="External"/><Relationship Id="rId14" Type="http://schemas.openxmlformats.org/officeDocument/2006/relationships/hyperlink" Target="consultantplus://offline/ref=E340C2C48E40B358442220CA70E6462569060294BF4F130EFAFCA847A31F7E6BC5C8B1147723EF9F68r1Q" TargetMode="External"/><Relationship Id="rId22" Type="http://schemas.openxmlformats.org/officeDocument/2006/relationships/hyperlink" Target="consultantplus://offline/ref=E340C2C48E40B358442220CA70E6462569070093B84F130EFAFCA847A31F7E6BC5C8B1147723EF9568r0Q" TargetMode="External"/><Relationship Id="rId27" Type="http://schemas.openxmlformats.org/officeDocument/2006/relationships/hyperlink" Target="consultantplus://offline/ref=E340C2C48E40B358442220CA70E6462569070093B84F130EFAFCA847A31F7E6BC5C8B1147723EE9668r0Q" TargetMode="External"/><Relationship Id="rId30" Type="http://schemas.openxmlformats.org/officeDocument/2006/relationships/hyperlink" Target="consultantplus://offline/ref=E340C2C48E40B358442220CA70E64625690C0490B84F130EFAFCA847A31F7E6BC5C8B1147723EF9768r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 Дмитрий Владимирович</dc:creator>
  <cp:keywords/>
  <dc:description/>
  <cp:lastModifiedBy>Калашников Дмитрий Владимирович</cp:lastModifiedBy>
  <cp:revision>1</cp:revision>
  <dcterms:created xsi:type="dcterms:W3CDTF">2016-04-25T16:43:00Z</dcterms:created>
  <dcterms:modified xsi:type="dcterms:W3CDTF">2016-04-25T16:44:00Z</dcterms:modified>
</cp:coreProperties>
</file>