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A" w:rsidRPr="00591BFE" w:rsidRDefault="00C96A0A" w:rsidP="0037221E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C96A0A" w:rsidRPr="00591BFE" w:rsidRDefault="00684C2D" w:rsidP="00591BFE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1BFE">
        <w:rPr>
          <w:rFonts w:ascii="Times New Roman" w:hAnsi="Times New Roman" w:cs="Times New Roman"/>
          <w:b/>
          <w:sz w:val="32"/>
          <w:szCs w:val="28"/>
        </w:rPr>
        <w:t>Педагогическая находка.</w:t>
      </w:r>
    </w:p>
    <w:p w:rsidR="00591BFE" w:rsidRPr="00591BFE" w:rsidRDefault="00591BFE" w:rsidP="00591BF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</w:pPr>
      <w:r w:rsidRPr="00591B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  <w:t>«Путешествие по сказкам».</w:t>
      </w:r>
    </w:p>
    <w:p w:rsidR="00591BFE" w:rsidRPr="00591BFE" w:rsidRDefault="00591BFE" w:rsidP="00591B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91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Образовательная область: «Речевое развитие»</w:t>
      </w:r>
    </w:p>
    <w:p w:rsidR="00591BFE" w:rsidRPr="00591BFE" w:rsidRDefault="00591BFE" w:rsidP="00591B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Интеграция образовательных областей</w:t>
      </w:r>
      <w:r w:rsidRPr="00591BFE">
        <w:rPr>
          <w:rFonts w:ascii="Times New Roman" w:eastAsia="Times New Roman" w:hAnsi="Times New Roman" w:cs="Times New Roman"/>
          <w:color w:val="111111"/>
          <w:sz w:val="28"/>
          <w:szCs w:val="28"/>
        </w:rPr>
        <w:t>: «Художественно-эстетическое развитие», «Социально-коммуникативное развитие»</w:t>
      </w:r>
    </w:p>
    <w:p w:rsidR="00591BFE" w:rsidRPr="00591BFE" w:rsidRDefault="00591BFE" w:rsidP="00591B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Обучающие задачи: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закрепить умение узнавать знакомые русские народные сказки;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закрепить умение передавать структуру сказки с помощью моделирования;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закрепить приемы нетрадиционного рисования;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к фантазированию на основе сюжета знакомой сказки;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придумывать конец знакомой сказки;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внимание, память, воображение, мышление;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развивать речь, активизировать словарь;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моторику, двигательную активность;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воспитывать нравственно-патриотические чувства детей через малые фольклорные формы;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воспитывать самостоятельность, уверенность, аккуратность;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- формировать интерес и любовь к устному народному творчеству.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Словарь новых слов: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волшебная, умная, интересная, добрая, загадочная, радостная, мудрая, поучительная, необычная.</w:t>
      </w:r>
    </w:p>
    <w:p w:rsidR="00591BFE" w:rsidRPr="00591BFE" w:rsidRDefault="00591BFE" w:rsidP="00591B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B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Оборудование и материалы:  </w:t>
      </w:r>
      <w:r w:rsidRPr="00591BFE">
        <w:rPr>
          <w:rFonts w:ascii="Times New Roman" w:eastAsia="Times New Roman" w:hAnsi="Times New Roman" w:cs="Times New Roman"/>
          <w:color w:val="111111"/>
          <w:sz w:val="28"/>
          <w:szCs w:val="28"/>
        </w:rPr>
        <w:t>атласный мешочек, картинки со сказками, пенек, блюдечко, наливное яблочко, клубок, разрезные картинки, игрушка Колобок, игрушечные деревья, ватман большого формата на котором изображен лес, аудиозапись; ватные палочки, кусочки поролона, ватные диски, гуашь, влажные салфетки.</w:t>
      </w:r>
    </w:p>
    <w:p w:rsidR="00591BFE" w:rsidRPr="00591BFE" w:rsidRDefault="00591BFE" w:rsidP="00591BF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91BFE" w:rsidRPr="00591BFE" w:rsidRDefault="00591BFE" w:rsidP="00591B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B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занятия.</w:t>
      </w:r>
    </w:p>
    <w:p w:rsidR="00591BFE" w:rsidRPr="00591BFE" w:rsidRDefault="00591BFE" w:rsidP="00591B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B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1. Игровая ситуация, создающая мотивацию к деятельности.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Звучит музыка «Приходи сказка».  На экране картинка сказочного леса.  Под музыку входит сказочница Марья.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ребята! Зовут меня – сказочница Марья. Я рада, что вы пришли ко мне в гости в сказочный лес. Вы все за руки возьмитесь, и друг другу улыбнитесь. У меня в лесу случилась беда. Потерялся  колобок, его положили на окошко остыть а он укатился. Ребята поможете мне найти колобка?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Но чтобы его найти вы должны выполнить много трудных заданий: знать много сказок, отгадывать загадки, собирать сказку из частей, рисовать, а еще надо быть внимательными, старательными, послушными. Не испугаетесь трудностей?</w:t>
      </w:r>
    </w:p>
    <w:p w:rsidR="006840FD" w:rsidRPr="00591BFE" w:rsidRDefault="00DE66AB" w:rsidP="00DE66A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2.3pt;margin-top:8.6pt;width:264.25pt;height:133.8pt;z-index:251658240" strokecolor="white [3212]">
            <v:textbox>
              <w:txbxContent>
                <w:p w:rsidR="00DE66AB" w:rsidRPr="00591BFE" w:rsidRDefault="00DE66AB" w:rsidP="00DE66A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B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Дети:</w:t>
                  </w:r>
                  <w:r w:rsidRPr="00591BF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Нет.</w:t>
                  </w:r>
                </w:p>
                <w:p w:rsidR="00DE66AB" w:rsidRPr="00591BFE" w:rsidRDefault="00DE66AB" w:rsidP="00DE66A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B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Сказочница Марья:</w:t>
                  </w:r>
                  <w:r w:rsidRPr="00591BF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дорогу нам будет  показывать вот этот волшебный клубок. (Бросает клубок, он катится к чудесному мешочку.)</w:t>
                  </w:r>
                </w:p>
                <w:p w:rsidR="00DE66AB" w:rsidRDefault="00DE66AB"/>
              </w:txbxContent>
            </v:textbox>
          </v:rect>
        </w:pict>
      </w:r>
      <w:r w:rsidR="006840FD" w:rsidRPr="006840FD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467346" cy="1810879"/>
            <wp:effectExtent l="285750" t="247650" r="275854" b="208421"/>
            <wp:docPr id="5" name="Рисунок 1" descr="C:\Users\Леха\Desktop\конкурс\SAM_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Desktop\конкурс\SAM_5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27" t="15501" r="1612" b="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47" cy="181425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Дидактическая игра «Угадай сказку». </w:t>
      </w:r>
      <w:r w:rsidR="00DE6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(все подходят к елочке).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. Что это? Ребята.</w:t>
      </w:r>
    </w:p>
    <w:p w:rsidR="00591BFE" w:rsidRPr="00591BFE" w:rsidRDefault="00591BFE" w:rsidP="006840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Мешочек.</w:t>
      </w:r>
      <w:r w:rsidR="006840FD" w:rsidRPr="006840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А мешочек не простой,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Он волшебный, вот какой!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Хотите узнать, что находится в волшебном мешочке? (Вам нужно по очереди достать  картинки и называть  героев сказок.</w:t>
      </w:r>
      <w:r w:rsidRPr="00591BFE">
        <w:rPr>
          <w:rFonts w:ascii="Times New Roman" w:hAnsi="Times New Roman" w:cs="Times New Roman"/>
          <w:noProof/>
          <w:sz w:val="28"/>
          <w:szCs w:val="28"/>
          <w:lang w:eastAsia="ru-RU"/>
        </w:rPr>
        <w:t>«Теремок», «Волк  и семеро козлят», «Гуси – лебеди», «Репка», «Три медведя», «Маша и медведь»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Беседа о сказках.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Ребята, а какие это сказки  вы знаете? (Если дети затрудняются ответить, объясняю сама)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Русские народные.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Почему сказки называются народными?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их сочинил русский народ.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Что такое сказка?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это то, чего на самом деле не бывает. Это волшебство. Чудо. В сказке с героями случаются необыкновенные события. Говорят звери, вещи, птицы.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А как можно сказать о сказке, какая она?</w:t>
      </w:r>
    </w:p>
    <w:p w:rsid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Волшебная, умная, интересная, добрая, загад</w:t>
      </w:r>
      <w:r w:rsidR="00DE66AB">
        <w:rPr>
          <w:rFonts w:ascii="Times New Roman" w:hAnsi="Times New Roman" w:cs="Times New Roman"/>
          <w:sz w:val="28"/>
          <w:szCs w:val="28"/>
          <w:lang w:eastAsia="ru-RU"/>
        </w:rPr>
        <w:t xml:space="preserve">очная, радостная, мудрая и т. </w:t>
      </w:r>
    </w:p>
    <w:p w:rsidR="00DE66AB" w:rsidRPr="00591BFE" w:rsidRDefault="00DE66AB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57.35pt;margin-top:11.7pt;width:231.65pt;height:188.85pt;z-index:251659264" strokecolor="white [3212]">
            <v:textbox>
              <w:txbxContent>
                <w:p w:rsidR="00DE66AB" w:rsidRPr="00591BFE" w:rsidRDefault="00DE66AB" w:rsidP="00DE66A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B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Сказочница Марья</w:t>
                  </w:r>
                  <w:r w:rsidRPr="00591BF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А как сказки заканчиваются?</w:t>
                  </w:r>
                </w:p>
                <w:p w:rsidR="00DE66AB" w:rsidRPr="00591BFE" w:rsidRDefault="00DE66AB" w:rsidP="00DE66A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B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Дети</w:t>
                  </w:r>
                  <w:r w:rsidRPr="00591BF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Добро побеждает зло, у сказки счастливый конец, мы радуемся вместе с героями.</w:t>
                  </w:r>
                </w:p>
                <w:p w:rsidR="00DE66AB" w:rsidRPr="00591BFE" w:rsidRDefault="00DE66AB" w:rsidP="00DE66A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B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Сказочница Марья</w:t>
                  </w:r>
                  <w:r w:rsidRPr="00591BF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Молодцы ребята!</w:t>
                  </w:r>
                </w:p>
                <w:p w:rsidR="00DE66AB" w:rsidRDefault="00DE66A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656" cy="2068992"/>
            <wp:effectExtent l="285750" t="247650" r="270294" b="197958"/>
            <wp:docPr id="7" name="Рисунок 2" descr="C:\Users\Леха\Desktop\конкурс\SAM_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ха\Desktop\конкурс\SAM_5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85" cy="20694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Отгадывание загадок.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Покатился дальше наш волшебный клубочек.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(На пенечке стоит блюдечко с наливным яблочком).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Куда прикатился наш клубочек?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К яблочку.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. Да это же мое волшебное яблочко.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Катись, катись, яблочко наливное,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По серебряному блюдечку.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Посмотрим, что там внутри. (убираю яблочко и достает загадки.)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А теперь загадки отгадайте.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1.Сидит в коробе девочка,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У мишки за спиной;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сам того не ведая,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Несет ее домой («Маша и медведь»).   (слайд ответ картинка)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2. Ах ты, Петя – простота,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Сплоховал немножко: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Выглянул в окошко. («Кот, петух и лиса»)  (слад)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3. Нет ни речки, ни пруда.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В ямке от копытца. («Сестрица Аленушка и братец Иванушка»)  (слайд)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Все загадки отгадали и героев всех назвали. Молодцы!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Дидактическая игра «Собери сказку».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Катится дальше наш клубочек. Куда это он прикатился? На полянку. Ой! Что это такое? Беру пазлы и проговариваю слова  (На столе лежат разрезные картинки.)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Был Кощей вчера в гостях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Что наделал, просто - Ах!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Все картинки он порвал.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С лешим в чехарду играл.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Помогите их собрать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Сказку русскую назвать!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Надо из частей собрать сказку. (Дети из частей собирают картинки сказок и называют их).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Сказки: «Зимовье зверей», «Лиса и заяц», «Сестрица Аленушка».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Молодцы! Сложить сумели!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Проделки Кощея преодолели!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Затруднение в игровой ситуации.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Нам снова надо продолжать путь. Катись мой волшебный клубочек. (Катит клубок). Клубок катится к колобку, который лежит под елочкой.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Ой, кто это такой круглый, да ладный?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Колобок.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Ребята мы с вами выполнили все задания и нашли колобка. Колобок ты почему такой грустный?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 это Я: 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Ребята вы все такие веселые, дружные, а у меня нет друзей.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поможем колобку, нарисуем много колобков, чтобы он с ними дружил.  Ребята присаживайтесь за столы. 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(Дети садятся за столы.)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какой формы колобок?</w:t>
      </w:r>
    </w:p>
    <w:p w:rsid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Круглой.</w:t>
      </w:r>
    </w:p>
    <w:p w:rsidR="00DE66AB" w:rsidRPr="00591BFE" w:rsidRDefault="00DE66AB" w:rsidP="00DE66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455" cy="2087592"/>
            <wp:effectExtent l="266700" t="247650" r="245495" b="198408"/>
            <wp:docPr id="8" name="Рисунок 3" descr="C:\Users\Леха\Desktop\конкурс\SAM_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Desktop\конкурс\SAM_55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97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: А вы знаете, что рисовать можно не только кисточкой и карандашами.  Я хочу вам предложить нарисовать колобков  на ватном диске,  кусочкам поролона и ватными палочками. 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А теперь разомнем наши пальчики.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Пальчиковая гимнастика «Колобок».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Быстро тесто замесили (раскрываем и закрываем ладони)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На кусочки  разделили (имитируем ощипывание)  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Раскатали  все кусочки (трем ладошку о ладошку)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И слепили колобочки   (показываем два улочка)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Художественно-продуктивная деятельность.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начинайте рисовать колобков.Берем кусочек поролона аккуратно окунаем  губку в желтую краску и закрашиваем  ватный диск. Теперь берем ватную палочку и рисуем черной краской  глаза. Берем другую ватную  палочку и рисуем  рот.  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>Звучит спокойная музыка.  (пока рисуем)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Самостоятельная работа детей. Индивидуальная помощь затрудняющимся детям.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давайте приклеим колобков в нашем сказочном лесу.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Колобок посмотри, каких друзей нарисовали тебе ребята.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Колобок: 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Спасибо, ребята, теперь у меня много друзей.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.Колобок, ребята много трудных заданий выполнили, чтобы тебя найти. Давайте расскажем колобку что вы делали в моем сказочном лесу?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Угадывали сказки, отгадывали загадки, собирали сказки по частям, рисовали для колобка друзей.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. Ребята за то, что вы нашли колобка и нарисовали ему друзей он хочет вам подарить подарки. Вот такие книжки. (дарит подарки)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: Ну, а вам ребята пора возвращаться в детский сад. Понравилось у меня в сказочном  лесу?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591BFE" w:rsidRPr="00591BFE" w:rsidRDefault="00591BFE" w:rsidP="00591B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 Марья: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1BFE">
        <w:rPr>
          <w:rFonts w:ascii="Times New Roman" w:hAnsi="Times New Roman" w:cs="Times New Roman"/>
          <w:sz w:val="28"/>
          <w:szCs w:val="28"/>
          <w:lang w:eastAsia="ru-RU"/>
        </w:rPr>
        <w:t>Досвидаия  ребята!</w:t>
      </w:r>
    </w:p>
    <w:p w:rsidR="00C96A0A" w:rsidRPr="0037221E" w:rsidRDefault="00591BFE" w:rsidP="003722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B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Спасибо за внимание!</w:t>
      </w:r>
      <w:bookmarkStart w:id="0" w:name="_GoBack"/>
      <w:bookmarkEnd w:id="0"/>
    </w:p>
    <w:sectPr w:rsidR="00C96A0A" w:rsidRPr="0037221E" w:rsidSect="00E21CE1">
      <w:pgSz w:w="11906" w:h="16838"/>
      <w:pgMar w:top="851" w:right="991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9B" w:rsidRDefault="00A01B9B" w:rsidP="00562FF1">
      <w:pPr>
        <w:spacing w:after="0" w:line="240" w:lineRule="auto"/>
      </w:pPr>
      <w:r>
        <w:separator/>
      </w:r>
    </w:p>
  </w:endnote>
  <w:endnote w:type="continuationSeparator" w:id="1">
    <w:p w:rsidR="00A01B9B" w:rsidRDefault="00A01B9B" w:rsidP="005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9B" w:rsidRDefault="00A01B9B" w:rsidP="00562FF1">
      <w:pPr>
        <w:spacing w:after="0" w:line="240" w:lineRule="auto"/>
      </w:pPr>
      <w:r>
        <w:separator/>
      </w:r>
    </w:p>
  </w:footnote>
  <w:footnote w:type="continuationSeparator" w:id="1">
    <w:p w:rsidR="00A01B9B" w:rsidRDefault="00A01B9B" w:rsidP="0056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25"/>
    <w:multiLevelType w:val="hybridMultilevel"/>
    <w:tmpl w:val="4BF8E6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F1D62"/>
    <w:multiLevelType w:val="hybridMultilevel"/>
    <w:tmpl w:val="DCE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83032"/>
    <w:multiLevelType w:val="hybridMultilevel"/>
    <w:tmpl w:val="45CA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00E"/>
    <w:rsid w:val="000E0F62"/>
    <w:rsid w:val="000F4D1F"/>
    <w:rsid w:val="001112E0"/>
    <w:rsid w:val="00163C68"/>
    <w:rsid w:val="00273EB0"/>
    <w:rsid w:val="00291BBA"/>
    <w:rsid w:val="00304AFD"/>
    <w:rsid w:val="0037221E"/>
    <w:rsid w:val="00382E9C"/>
    <w:rsid w:val="003A300E"/>
    <w:rsid w:val="00412378"/>
    <w:rsid w:val="004E403E"/>
    <w:rsid w:val="00562FF1"/>
    <w:rsid w:val="00577B36"/>
    <w:rsid w:val="00591BFE"/>
    <w:rsid w:val="005E4993"/>
    <w:rsid w:val="006000C4"/>
    <w:rsid w:val="006840FD"/>
    <w:rsid w:val="00684C2D"/>
    <w:rsid w:val="00685E7F"/>
    <w:rsid w:val="00732140"/>
    <w:rsid w:val="007379E1"/>
    <w:rsid w:val="0084213F"/>
    <w:rsid w:val="008A1A99"/>
    <w:rsid w:val="00970CC7"/>
    <w:rsid w:val="00A01B9B"/>
    <w:rsid w:val="00B8105D"/>
    <w:rsid w:val="00BC4228"/>
    <w:rsid w:val="00BC63E1"/>
    <w:rsid w:val="00C33603"/>
    <w:rsid w:val="00C437A4"/>
    <w:rsid w:val="00C96A0A"/>
    <w:rsid w:val="00CE0D6F"/>
    <w:rsid w:val="00D3422D"/>
    <w:rsid w:val="00D40967"/>
    <w:rsid w:val="00D97F53"/>
    <w:rsid w:val="00DE3FFE"/>
    <w:rsid w:val="00DE66AB"/>
    <w:rsid w:val="00E201FB"/>
    <w:rsid w:val="00E21CE1"/>
    <w:rsid w:val="00E44650"/>
    <w:rsid w:val="00F22466"/>
    <w:rsid w:val="00F84756"/>
    <w:rsid w:val="00FA0306"/>
    <w:rsid w:val="00FA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0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60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age number"/>
    <w:basedOn w:val="a0"/>
    <w:rsid w:val="00C96A0A"/>
  </w:style>
  <w:style w:type="paragraph" w:styleId="a7">
    <w:name w:val="Normal (Web)"/>
    <w:basedOn w:val="a"/>
    <w:rsid w:val="00C96A0A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FF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F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26DF-B2F3-4E7F-BD7A-8564572C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16</cp:revision>
  <cp:lastPrinted>2017-05-23T09:44:00Z</cp:lastPrinted>
  <dcterms:created xsi:type="dcterms:W3CDTF">2017-05-16T18:03:00Z</dcterms:created>
  <dcterms:modified xsi:type="dcterms:W3CDTF">2019-02-04T19:01:00Z</dcterms:modified>
</cp:coreProperties>
</file>