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  <w:r w:rsidRPr="0011171B">
        <w:rPr>
          <w:rStyle w:val="c0"/>
          <w:b/>
          <w:bCs/>
          <w:color w:val="000000"/>
          <w:sz w:val="32"/>
          <w:szCs w:val="28"/>
        </w:rPr>
        <w:t>Консультация для родителей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</w:p>
    <w:p w:rsidR="0011171B" w:rsidRP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96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96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96"/>
          <w:szCs w:val="28"/>
        </w:rPr>
      </w:pPr>
      <w:r>
        <w:rPr>
          <w:rStyle w:val="c0"/>
          <w:b/>
          <w:bCs/>
          <w:color w:val="000000"/>
          <w:sz w:val="96"/>
          <w:szCs w:val="28"/>
        </w:rPr>
        <w:t>«Это нужно для школы»</w:t>
      </w:r>
    </w:p>
    <w:p w:rsidR="0011171B" w:rsidRP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22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 xml:space="preserve">одготовила воспитатель </w:t>
      </w:r>
      <w:proofErr w:type="spellStart"/>
      <w:r>
        <w:rPr>
          <w:rStyle w:val="c1"/>
          <w:color w:val="000000"/>
          <w:sz w:val="28"/>
          <w:szCs w:val="28"/>
        </w:rPr>
        <w:t>Селюк</w:t>
      </w:r>
      <w:proofErr w:type="spellEnd"/>
      <w:r>
        <w:rPr>
          <w:rStyle w:val="c1"/>
          <w:color w:val="000000"/>
          <w:sz w:val="28"/>
          <w:szCs w:val="28"/>
        </w:rPr>
        <w:t xml:space="preserve"> И.С.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2019г.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</w:t>
      </w:r>
      <w:r>
        <w:rPr>
          <w:rStyle w:val="c1"/>
          <w:color w:val="000000"/>
          <w:sz w:val="28"/>
          <w:szCs w:val="28"/>
        </w:rPr>
        <w:t>одготовку детей к школе надо начинать с младшего дошкольного возраста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 Следует отметить, что с детьми нужно заниматься не только на специальных занятиях, но и в самостоятельной деятельности ребят </w:t>
      </w:r>
      <w:proofErr w:type="gramStart"/>
      <w:r>
        <w:rPr>
          <w:rStyle w:val="c1"/>
          <w:color w:val="000000"/>
          <w:sz w:val="28"/>
          <w:szCs w:val="28"/>
        </w:rPr>
        <w:t>-в</w:t>
      </w:r>
      <w:proofErr w:type="gramEnd"/>
      <w:r>
        <w:rPr>
          <w:rStyle w:val="c1"/>
          <w:color w:val="000000"/>
          <w:sz w:val="28"/>
          <w:szCs w:val="28"/>
        </w:rPr>
        <w:t xml:space="preserve"> играх, труде, общении со взрослыми и сверстниками.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Существуют разные виды готовности к школе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 из важнейших - психологическая готовность. Она заключается в том, что у ребенка, к моменту поступления в школу, должны сформироваться психологические черты, присущие школьнику. У ребенка должно быть сформировано желание стать школьником</w:t>
      </w:r>
      <w:r>
        <w:rPr>
          <w:rStyle w:val="c0"/>
          <w:b/>
          <w:b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> выполнять серьёзную деятельность, учиться. Обычно, у большинства детей старшего дошкольного возраста, такие желания появляются. Это связанно с очередным кризисом психического развития, с тем, что ребёнок начинает осознавать свое положение дошкольника как не соответствующее его возросшим возможностям. Ребенка старшего дошкольного возраста уже не удовлетворяет игра, в процессе которой он приобщался к жизни взрослых. Теперь ребенок готов к учебе и он будет ответственно относиться к этому важному и интересному делу.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одна важная сторона психологической готовности ребенка к школе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э</w:t>
      </w:r>
      <w:proofErr w:type="gramEnd"/>
      <w:r>
        <w:rPr>
          <w:rStyle w:val="c1"/>
          <w:color w:val="000000"/>
          <w:sz w:val="28"/>
          <w:szCs w:val="28"/>
        </w:rPr>
        <w:t>то достаточный уровень его волевого развития. Ученикам в школах приходится пользоваться произвольными вниманием и памятью, так как в учении есть не только интересные моменты, но еще и </w:t>
      </w:r>
      <w:r>
        <w:rPr>
          <w:rStyle w:val="c3"/>
          <w:i/>
          <w:iCs/>
          <w:color w:val="000000"/>
          <w:sz w:val="28"/>
          <w:szCs w:val="28"/>
        </w:rPr>
        <w:t>«скучные»</w:t>
      </w:r>
      <w:r>
        <w:rPr>
          <w:rStyle w:val="c1"/>
          <w:color w:val="000000"/>
          <w:sz w:val="28"/>
          <w:szCs w:val="28"/>
        </w:rPr>
        <w:t xml:space="preserve">. Такая произвольная познавательная деятельность только начинает формироваться в старшем дошкольном возрасте и к тому времени, когда ребенок поступает в </w:t>
      </w:r>
      <w:proofErr w:type="gramStart"/>
      <w:r>
        <w:rPr>
          <w:rStyle w:val="c1"/>
          <w:color w:val="000000"/>
          <w:sz w:val="28"/>
          <w:szCs w:val="28"/>
        </w:rPr>
        <w:t>первый класс, она еще не достигает</w:t>
      </w:r>
      <w:proofErr w:type="gramEnd"/>
      <w:r>
        <w:rPr>
          <w:rStyle w:val="c1"/>
          <w:color w:val="000000"/>
          <w:sz w:val="28"/>
          <w:szCs w:val="28"/>
        </w:rPr>
        <w:t xml:space="preserve"> полного развития. Первоклассникам еще трудно сохранять на длительное время устойчивое внимание, заучивать значительный по объему материал.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Ребенок</w:t>
      </w:r>
      <w:proofErr w:type="gramEnd"/>
      <w:r>
        <w:rPr>
          <w:rStyle w:val="c1"/>
          <w:color w:val="000000"/>
          <w:sz w:val="28"/>
          <w:szCs w:val="28"/>
        </w:rPr>
        <w:t xml:space="preserve"> поступая в первый класс, должен обладать нравственно-волевыми качествами: настойчивость, трудолюбие, прилежание, терпение, дисциплинированность. От наличия этих качеств, будет зависть, как ребенок будет относиться к процессу учебы, с удовольствием или же это превратиться для ребенка в </w:t>
      </w:r>
      <w:r>
        <w:rPr>
          <w:rStyle w:val="c3"/>
          <w:i/>
          <w:iCs/>
          <w:color w:val="000000"/>
          <w:sz w:val="28"/>
          <w:szCs w:val="28"/>
        </w:rPr>
        <w:t>«каторгу»</w:t>
      </w:r>
      <w:r>
        <w:rPr>
          <w:rStyle w:val="c1"/>
          <w:color w:val="000000"/>
          <w:sz w:val="28"/>
          <w:szCs w:val="28"/>
        </w:rPr>
        <w:t>, причем, на долгое время. Дети, которые не обладают вышесказанными качествами, не собраны на занятиях, им не интересно узнавать что-то новое и познавательное, такие ребятки усваивают лишь тот материал, который дается им без особых усилий. Родители таких детей уже в начале года жалуются, что их дети не хотят идти в школу, им там не интересно.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Готовность ребенка к школе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определяется и определенным уровнем умственного развития детей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У каждого ребенка должен быть необходимый запас знаний. Но родителям следует помнить</w:t>
      </w:r>
      <w:r>
        <w:rPr>
          <w:rStyle w:val="c0"/>
          <w:b/>
          <w:b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что наличие знаний и навыков само по себе не может быть показателем развития ребенка. В школу детям надо поступать не столько </w:t>
      </w:r>
      <w:proofErr w:type="gramStart"/>
      <w:r>
        <w:rPr>
          <w:rStyle w:val="c1"/>
          <w:color w:val="000000"/>
          <w:sz w:val="28"/>
          <w:szCs w:val="28"/>
        </w:rPr>
        <w:t>образованными</w:t>
      </w:r>
      <w:proofErr w:type="gramEnd"/>
      <w:r>
        <w:rPr>
          <w:rStyle w:val="c1"/>
          <w:color w:val="000000"/>
          <w:sz w:val="28"/>
          <w:szCs w:val="28"/>
        </w:rPr>
        <w:t>, сколько психологически подготовленными к учебной деятельности. Если ребенок хорошо запоминает тексты стихотворений, рассказов и сказок – это говорит о его хорошей памяти, но будет гораздо важнее, если ребенок сможет понять текст, сможет пересказать его.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 нужно увлекаться с детьми счетом до бесконечности, многие родители радуются, когда ребенок считает до ста и более, здесь важнее познакомить такого ребенка с составом числа. Бывают случаи, что ребенок решает сложнейшие задачи, а на простой вопрос </w:t>
      </w:r>
      <w:r>
        <w:rPr>
          <w:rStyle w:val="c3"/>
          <w:i/>
          <w:iCs/>
          <w:color w:val="000000"/>
          <w:sz w:val="28"/>
          <w:szCs w:val="28"/>
        </w:rPr>
        <w:t>«Какое число больше 2 или 1?»</w:t>
      </w:r>
      <w:r>
        <w:rPr>
          <w:rStyle w:val="c1"/>
          <w:color w:val="000000"/>
          <w:sz w:val="28"/>
          <w:szCs w:val="28"/>
        </w:rPr>
        <w:t> затрудняются ответить. Такие дети могут пользоваться калькулятором или компьютером и просто запоминают результат.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Проверьте знания своего ребенка: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Как тебя зовут?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Сколько тебе лет?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Назови имена, отчества своих родителей.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Как называется город, в котором ты живешь?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Назови домашних животных. Назови диких животных.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6. В какое время года на деревьях появляются листья?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7. Хочешь ли ты идти в школу?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8. Чем отличается лето от зимы?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Чаще читайте детям детские книги, смотрите мультфильмы и детское кино. Обсуждайте </w:t>
      </w:r>
      <w:proofErr w:type="gramStart"/>
      <w:r>
        <w:rPr>
          <w:rStyle w:val="c1"/>
          <w:color w:val="000000"/>
          <w:sz w:val="28"/>
          <w:szCs w:val="28"/>
        </w:rPr>
        <w:t>прочитанное</w:t>
      </w:r>
      <w:proofErr w:type="gramEnd"/>
      <w:r>
        <w:rPr>
          <w:rStyle w:val="c1"/>
          <w:color w:val="000000"/>
          <w:sz w:val="28"/>
          <w:szCs w:val="28"/>
        </w:rPr>
        <w:t xml:space="preserve"> и увиденное.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Уровень умственного и речевого развития ребенка определят тесты: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На столе в беспорядке лежат карандаши. Скажите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Изменение существительных по числу: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Карандаш – карандаши, стул – стулья и т. 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Составление рассказа по серии картинок: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Ребенку дается четыре картинки, на которых изображена последовательность событий. Взрослый просит разложить картинки в нужном порядке и объяснить, почему он положил их так, а не иначе.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Очень важно привить ребенку веру в свои силы, не допускать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возникновения занижений самооценки. Для этого надо чаще хвалить ребенка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показывать, как исправить допущенные ошибки.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проверки уровня развития образных представлений используются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собирание разрезных картинок из четырех частей,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рисование человека – мужчины, или женщины</w:t>
      </w:r>
    </w:p>
    <w:p w:rsidR="0011171B" w:rsidRDefault="0011171B" w:rsidP="0011171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Помимо всего вышесказанного, ребенка нужно привлечь к изменению в его привычной жизни. Для детей дошкольного возраста, большой притягательной силой, могут являться и внешние атрибуты, связанные со школой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звонки, перемены, отметки и т. д. И еще, с ребенком нужно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просто </w:t>
      </w:r>
      <w:r>
        <w:rPr>
          <w:rStyle w:val="c1"/>
          <w:color w:val="000000"/>
          <w:sz w:val="28"/>
          <w:szCs w:val="28"/>
        </w:rPr>
        <w:lastRenderedPageBreak/>
        <w:t>разговаривать, давать ему возможность почувствовать себя первооткрывателем, наблюдая за облаками, </w:t>
      </w:r>
      <w:r>
        <w:rPr>
          <w:rStyle w:val="c3"/>
          <w:i/>
          <w:iCs/>
          <w:color w:val="000000"/>
          <w:sz w:val="28"/>
          <w:szCs w:val="28"/>
        </w:rPr>
        <w:t>«измеряя лужи»</w:t>
      </w:r>
      <w:r>
        <w:rPr>
          <w:rStyle w:val="c1"/>
          <w:color w:val="000000"/>
          <w:sz w:val="28"/>
          <w:szCs w:val="28"/>
        </w:rPr>
        <w:t>. Проводите больше времени со своими детьми, наблюдайте, беседуйте, и вы узнаете их гораздо лучше.</w:t>
      </w:r>
    </w:p>
    <w:p w:rsidR="006D7FE2" w:rsidRDefault="006D7FE2"/>
    <w:sectPr w:rsidR="006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B"/>
    <w:rsid w:val="0011171B"/>
    <w:rsid w:val="006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71B"/>
  </w:style>
  <w:style w:type="character" w:customStyle="1" w:styleId="c1">
    <w:name w:val="c1"/>
    <w:basedOn w:val="a0"/>
    <w:rsid w:val="0011171B"/>
  </w:style>
  <w:style w:type="character" w:customStyle="1" w:styleId="c3">
    <w:name w:val="c3"/>
    <w:basedOn w:val="a0"/>
    <w:rsid w:val="0011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71B"/>
  </w:style>
  <w:style w:type="character" w:customStyle="1" w:styleId="c1">
    <w:name w:val="c1"/>
    <w:basedOn w:val="a0"/>
    <w:rsid w:val="0011171B"/>
  </w:style>
  <w:style w:type="character" w:customStyle="1" w:styleId="c3">
    <w:name w:val="c3"/>
    <w:basedOn w:val="a0"/>
    <w:rsid w:val="0011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2019-03-11T10:57:00Z</dcterms:created>
  <dcterms:modified xsi:type="dcterms:W3CDTF">2019-03-11T10:59:00Z</dcterms:modified>
</cp:coreProperties>
</file>