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5" w:rsidRDefault="00EB7895" w:rsidP="00EB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  <w:r w:rsidRPr="00F73CC2">
        <w:rPr>
          <w:rFonts w:ascii="Times New Roman" w:eastAsia="Times New Roman" w:hAnsi="Times New Roman" w:cs="Times New Roman"/>
          <w:color w:val="000000"/>
          <w:sz w:val="52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color w:val="000000"/>
          <w:sz w:val="52"/>
          <w:lang w:eastAsia="ru-RU"/>
        </w:rPr>
        <w:t>оздоровительная работа в младшей</w:t>
      </w:r>
      <w:r w:rsidRPr="00F73CC2"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color w:val="000000"/>
          <w:sz w:val="52"/>
          <w:lang w:eastAsia="ru-RU"/>
        </w:rPr>
        <w:t>«Капельки»</w:t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одной из наиболее важных проблем является состояние здоровья детей. Вырастить здорового ребенка – это самое главное, что необходимо сделать всем ДОУ.  </w:t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сохранения и укрепления здоровья получили свое отражение в нормативно-правовых документах современного общества: </w:t>
      </w:r>
      <w:proofErr w:type="gramStart"/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РФ: «Об образовании в РФ», </w:t>
      </w:r>
      <w:proofErr w:type="spellStart"/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СанПиНе</w:t>
      </w:r>
      <w:proofErr w:type="spellEnd"/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«О санитарно-эпидемиологическом благополучии населения РФ», Указе президента России «О неотложных мерах по обеспечению здоровья населения в РФ», «Конвенции о правах ребенка» и т.д.</w:t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группе «Капельки» мы стараемся работать над этим вопросом. Каждый день мы проводим различные виды оздоровительных мероприятий.</w:t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задачами нашей группы</w:t>
      </w: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физическому воспитанию дошкольников являются:</w:t>
      </w:r>
    </w:p>
    <w:p w:rsidR="00EB7895" w:rsidRPr="00C5778B" w:rsidRDefault="00EB7895" w:rsidP="00EB7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здоровья детей;</w:t>
      </w:r>
    </w:p>
    <w:p w:rsidR="00EB7895" w:rsidRPr="00C5778B" w:rsidRDefault="00EB7895" w:rsidP="00EB7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EB7895" w:rsidRPr="00C5778B" w:rsidRDefault="00EB7895" w:rsidP="00EB7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в здоровом образе жизни;</w:t>
      </w:r>
    </w:p>
    <w:p w:rsidR="00EB7895" w:rsidRPr="00C5778B" w:rsidRDefault="00EB7895" w:rsidP="00EB7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психического и физического благополучия.</w:t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</w:t>
      </w:r>
    </w:p>
    <w:p w:rsidR="00EB7895" w:rsidRPr="00C5778B" w:rsidRDefault="00EB7895" w:rsidP="00EB7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EB7895" w:rsidRPr="00C5778B" w:rsidRDefault="00EB7895" w:rsidP="00EB7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Питание;</w:t>
      </w:r>
    </w:p>
    <w:p w:rsidR="00EB7895" w:rsidRPr="00C5778B" w:rsidRDefault="00EB7895" w:rsidP="00EB7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(в повседневной жизни и специальные меры закаливания);</w:t>
      </w:r>
    </w:p>
    <w:p w:rsidR="00EB7895" w:rsidRPr="00C5778B" w:rsidRDefault="00EB7895" w:rsidP="00EB7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гимнастика, развивающие упражнения, спортивные игры, физкультурные занятия.</w:t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здоровье детей неразрывно связано с их психическим здоровьем, эмоциональным благополучием.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группе для детей проводится: 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Утренняя гимнастика (ежедневно в течение года).</w:t>
      </w:r>
    </w:p>
    <w:p w:rsidR="00EB7895" w:rsidRPr="0043132E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после сна (ежедневно в течение года).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Воздушные ванны (перед сном, после сна).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Физкультурные занятия (3</w:t>
      </w: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раза в неделю).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Проветривание группы</w:t>
      </w: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</w:t>
      </w:r>
      <w:proofErr w:type="gramEnd"/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после сна).</w:t>
      </w:r>
    </w:p>
    <w:p w:rsidR="00EB7895" w:rsidRPr="0043132E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Пальчиковая гимнастика (3 раза в неделю).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минизация: соки, фрукты</w:t>
      </w: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(ежедневно).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Закаливание солнцем (в летний период).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Профилактика плоскостопия (ежедневно).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Профилактика осанки детей (ежедневно).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Физкультминутки (ежедневно).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(ежедневно).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Прогулки.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Закаливание.</w:t>
      </w:r>
    </w:p>
    <w:p w:rsidR="00EB7895" w:rsidRPr="00C5778B" w:rsidRDefault="00EB7895" w:rsidP="00EB78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родителями по профилактике оздоровительных мероприятий.</w:t>
      </w:r>
    </w:p>
    <w:p w:rsidR="00EB7895" w:rsidRPr="00C5778B" w:rsidRDefault="00EB7895" w:rsidP="00EB789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физического развития детей и удовлетворения их потребностей в движении в ДОУ созданы следующие </w:t>
      </w: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условия:</w:t>
      </w:r>
    </w:p>
    <w:p w:rsidR="00EB7895" w:rsidRPr="00C5778B" w:rsidRDefault="00EB7895" w:rsidP="00EB78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снащен </w:t>
      </w: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спортивным инвентарем;</w:t>
      </w:r>
    </w:p>
    <w:p w:rsidR="00EB7895" w:rsidRPr="00C5778B" w:rsidRDefault="00EB7895" w:rsidP="00EB78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спортивная площадка для подвижных и спортивных игр;</w:t>
      </w:r>
    </w:p>
    <w:p w:rsidR="00EB7895" w:rsidRPr="00C5778B" w:rsidRDefault="00EB7895" w:rsidP="00EB78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музыкальный зал; существует кабинет медицинского работника.</w:t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Эффективность физкультурно-оздоровительной работы ДОУ зависит от взаимодействия воспитателей с медицинской сестрой, музыкальным руководителем, психологом.</w:t>
      </w:r>
    </w:p>
    <w:p w:rsidR="00EB7895" w:rsidRDefault="00EB7895" w:rsidP="00EB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также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актикую сон без маек в летний период,</w:t>
      </w: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детей я сделала сухой душ, проводили на прогулке игры с водой как закаливающие процедуры.</w:t>
      </w:r>
    </w:p>
    <w:p w:rsidR="00EB7895" w:rsidRDefault="00EB7895" w:rsidP="00EB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Сухой душ</w:t>
      </w:r>
    </w:p>
    <w:p w:rsidR="00EB7895" w:rsidRDefault="00EB7895" w:rsidP="00EB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9770" cy="2011680"/>
            <wp:effectExtent l="19050" t="0" r="0" b="0"/>
            <wp:docPr id="1" name="Рисунок 1" descr="F:\DCIM\102_PANA\P102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PANA\P1020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99" cy="201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2170" cy="2011680"/>
            <wp:effectExtent l="19050" t="0" r="0" b="0"/>
            <wp:docPr id="3" name="Рисунок 2" descr="F:\DCIM\102_PANA\P102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_PANA\P1020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55" cy="201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95" w:rsidRDefault="00EB7895" w:rsidP="00EB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895" w:rsidRDefault="00EB7895" w:rsidP="00EB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водой</w:t>
      </w:r>
    </w:p>
    <w:p w:rsidR="00EB7895" w:rsidRDefault="00EB7895" w:rsidP="00EB789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B7895" w:rsidRDefault="00EB7895" w:rsidP="00EB789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4070" cy="1905000"/>
            <wp:effectExtent l="19050" t="0" r="0" b="0"/>
            <wp:docPr id="4" name="Рисунок 3" descr="F:\DCIM\102_PANA\P102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_PANA\P1020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66" cy="190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3130" cy="1866900"/>
            <wp:effectExtent l="19050" t="0" r="7620" b="0"/>
            <wp:docPr id="6" name="Рисунок 5" descr="F:\DCIM\102_PANA\P102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_PANA\P1020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1" cy="1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95" w:rsidRDefault="00EB7895" w:rsidP="00EB789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B7895" w:rsidRDefault="00EB7895" w:rsidP="00EB789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Игры с песком</w:t>
      </w:r>
    </w:p>
    <w:p w:rsidR="00EB7895" w:rsidRDefault="00EB7895" w:rsidP="00EB789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B7895" w:rsidRPr="00C5778B" w:rsidRDefault="00EB7895" w:rsidP="00EB789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9790" cy="1866900"/>
            <wp:effectExtent l="19050" t="0" r="3810" b="0"/>
            <wp:docPr id="7" name="Рисунок 6" descr="F:\DCIM\102_PANA\P102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_PANA\P1020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72" cy="186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8370" cy="1866900"/>
            <wp:effectExtent l="19050" t="0" r="0" b="0"/>
            <wp:docPr id="8" name="Рисунок 7" descr="F:\DCIM\102_PANA\P10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_PANA\P1020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2" cy="186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95" w:rsidRPr="00C5778B" w:rsidRDefault="00EB7895" w:rsidP="00EB78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уделяю особое внимание работе с родителями, в которую входят: консультирование родителей по вопросам оздоровления детей, здорового образа жизни, беседы, анкетирование, тематические родительские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895" w:rsidRPr="003271D2" w:rsidRDefault="00EB7895" w:rsidP="00EB789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327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«Я не боюсь еще и еще раз повторить: забота о здоровье – это </w:t>
      </w:r>
      <w:proofErr w:type="gramStart"/>
      <w:r w:rsidRPr="00327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важнейших</w:t>
      </w:r>
      <w:proofErr w:type="gramEnd"/>
      <w:r w:rsidRPr="00327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труд воспитателя. От жизнерадостности, бодрости детей зависят их духовная жизнь, мировоззрение, умственное развитие, прочность знаний, вера в свои силы»</w:t>
      </w:r>
    </w:p>
    <w:p w:rsidR="00EB7895" w:rsidRPr="00EB7895" w:rsidRDefault="00EB7895" w:rsidP="00EB789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327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 А. Сухомлинский</w:t>
      </w:r>
    </w:p>
    <w:p w:rsidR="00132731" w:rsidRDefault="00132731"/>
    <w:sectPr w:rsidR="00132731" w:rsidSect="0013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27D0"/>
    <w:multiLevelType w:val="multilevel"/>
    <w:tmpl w:val="3E56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763B6"/>
    <w:multiLevelType w:val="multilevel"/>
    <w:tmpl w:val="0ABE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660E7"/>
    <w:multiLevelType w:val="multilevel"/>
    <w:tmpl w:val="8A8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24FE5"/>
    <w:multiLevelType w:val="multilevel"/>
    <w:tmpl w:val="778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95"/>
    <w:rsid w:val="00132731"/>
    <w:rsid w:val="00EB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2019-09-06T09:32:00Z</dcterms:created>
  <dcterms:modified xsi:type="dcterms:W3CDTF">2019-09-06T09:35:00Z</dcterms:modified>
</cp:coreProperties>
</file>