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A" w:rsidRDefault="003D1897" w:rsidP="00E2799A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  <w:r w:rsidRPr="003D1897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 xml:space="preserve">Физкультурно-оздоровительная работа </w:t>
      </w:r>
    </w:p>
    <w:p w:rsidR="00E2799A" w:rsidRDefault="003D1897" w:rsidP="00E2799A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  <w:r w:rsidRPr="003D1897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>младшего дошкольного</w:t>
      </w:r>
      <w:r w:rsidR="00E2799A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 xml:space="preserve"> возраста</w:t>
      </w:r>
    </w:p>
    <w:p w:rsidR="003D1897" w:rsidRPr="00E2799A" w:rsidRDefault="00E2799A" w:rsidP="00E2799A">
      <w:pPr>
        <w:shd w:val="clear" w:color="auto" w:fill="FFFFFF"/>
        <w:spacing w:before="216" w:after="108" w:line="312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</w:pPr>
      <w:r w:rsidRPr="00E2799A">
        <w:rPr>
          <w:rFonts w:ascii="Helvetica" w:eastAsia="Times New Roman" w:hAnsi="Helvetica" w:cs="Helvetica"/>
          <w:color w:val="199043"/>
          <w:kern w:val="36"/>
          <w:sz w:val="24"/>
          <w:szCs w:val="24"/>
          <w:lang w:eastAsia="ru-RU"/>
        </w:rPr>
        <w:t>Воспитатель:</w:t>
      </w:r>
      <w:r w:rsidR="003D1897" w:rsidRPr="003D1897">
        <w:rPr>
          <w:rFonts w:ascii="Helvetica" w:eastAsia="Times New Roman" w:hAnsi="Helvetica" w:cs="Helvetica"/>
          <w:color w:val="199043"/>
          <w:kern w:val="36"/>
          <w:sz w:val="29"/>
          <w:szCs w:val="29"/>
          <w:lang w:eastAsia="ru-RU"/>
        </w:rPr>
        <w:t xml:space="preserve"> </w:t>
      </w:r>
      <w:proofErr w:type="spellStart"/>
      <w:r w:rsidRPr="00E2799A">
        <w:rPr>
          <w:rFonts w:ascii="Helvetica" w:eastAsia="Times New Roman" w:hAnsi="Helvetica" w:cs="Helvetica"/>
          <w:color w:val="008738"/>
          <w:sz w:val="28"/>
          <w:szCs w:val="28"/>
          <w:lang w:eastAsia="ru-RU"/>
        </w:rPr>
        <w:t>Ташкинова</w:t>
      </w:r>
      <w:proofErr w:type="spellEnd"/>
      <w:r w:rsidRPr="00E2799A">
        <w:rPr>
          <w:rFonts w:ascii="Helvetica" w:eastAsia="Times New Roman" w:hAnsi="Helvetica" w:cs="Helvetica"/>
          <w:color w:val="008738"/>
          <w:sz w:val="28"/>
          <w:szCs w:val="28"/>
          <w:lang w:eastAsia="ru-RU"/>
        </w:rPr>
        <w:t xml:space="preserve"> Л.Н.</w:t>
      </w:r>
      <w:r w:rsidR="003D1897"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</w:t>
      </w:r>
    </w:p>
    <w:p w:rsidR="003D1897" w:rsidRPr="003D1897" w:rsidRDefault="00DA394D" w:rsidP="003D1897">
      <w:pPr>
        <w:spacing w:before="216"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4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воспитательно-оздоровительной работ.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Цель:</w:t>
      </w: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сохранение и укрепление здоровья детей, формирование привычки к здоровому образу жизни.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Задачи:</w:t>
      </w:r>
    </w:p>
    <w:p w:rsidR="003D1897" w:rsidRPr="003D1897" w:rsidRDefault="003D1897" w:rsidP="003D1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способствовать укреплению здоровья детей через систему оздоровительных мероприятий;</w:t>
      </w:r>
    </w:p>
    <w:p w:rsidR="003D1897" w:rsidRPr="003D1897" w:rsidRDefault="003D1897" w:rsidP="003D1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повышать интерес детей к здоровому образу жизни через разнообразные формы и методы физкультурно-оздоровительной работы;</w:t>
      </w:r>
    </w:p>
    <w:p w:rsidR="003D1897" w:rsidRPr="003D1897" w:rsidRDefault="003D1897" w:rsidP="003D1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повышать педагогическую компетентность родителей по вопросу сохранения и укрепления здоровья ребенка.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Ни в один период жизни ребенка нет такой взаимосвязи между физическим и умственным развитием малыша. Полноценный уход, ограждение от травм, инфекционных и простудных заболеваний, достаточная двигательная активность, организация специальных занятий – вот основа для обеспечения физического здоровья, психического, умственного развития детей.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Своеобразие педагогической работы в области физического, умственного, нравственного и эстетического воспитания детей раннего возраста обусловлено спецификой периода детства, когда закладываются первоосновы социального, целенаправленного поведения, а эмоциональные реакции удовольствия, радости или огорчения способствуют развитию элементарных чувств, первых проявлений сочувствия, сопереживания, добра. В процессе общения с взрослыми ребенок усваивает форму их поведения, характер взаимоотношений с окружающей действительностью, постепенно делая их своим достоянием, и в этом смысле, как говорят психологи, “присваивает” знания и умения взрослых, учится видеть мир их глазами.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Педагогическая работа с детьми младшего возраста, построенная с учетом охраны их здоровья, предусматривает организацию жизни ребенка, режима дня. Различных видов самостоятельной деятельности, а также занятий.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Режим - это правильное распределение во времени и правильная последовательность в удовлетворении основных потребностей ребенка: сна, приёма пищи, бодрствования. Режим-основа формирования основных биоритмов в деятельности организма.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Правильный режим обеспечивает уравновешенное, бодрое состояние ребенка, предохраняет нервную систему от переутомления, создаёт благоприятные условия для физического и психического развитие малыша. При составлении режима дня учитываются возрастные и индивидуальные особенности ребенка, время года.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Рациональное питание – одно из условий сохранения жизни и здоровья человека. Роль питания в младшем возрасте особенно велика. Интенсивно протекающие процессы роста и развития, характерные для детского организма, обеспечиваются лишь при получении организмом в соответствии с возрастными потребностями энергетических веществ.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Рекомендации:</w:t>
      </w:r>
    </w:p>
    <w:p w:rsidR="003D1897" w:rsidRPr="003D1897" w:rsidRDefault="003D1897" w:rsidP="003D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Для повышения защитных сил организма давать ребёнку лёгкую, но полноценную пищу, обогащенную витаминами и минералами.</w:t>
      </w:r>
    </w:p>
    <w:p w:rsidR="003D1897" w:rsidRPr="003D1897" w:rsidRDefault="003D1897" w:rsidP="003D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Включать в рацион кисломолочные продукты.</w:t>
      </w:r>
    </w:p>
    <w:p w:rsidR="003D1897" w:rsidRPr="003D1897" w:rsidRDefault="003D1897" w:rsidP="003D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Приучать ребенка к салатам из сырых овощей и фруктов, винегретов, овощным пюре, рагу, запеканкам из овощей.</w:t>
      </w:r>
    </w:p>
    <w:p w:rsidR="003D1897" w:rsidRPr="003D1897" w:rsidRDefault="003D1897" w:rsidP="003D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Для обогащения рациона детей витаминами и минералами вместо кипячёной воды или чая полезно давать несладкие овощные соки, отвары и настои из овощей.</w:t>
      </w:r>
    </w:p>
    <w:p w:rsidR="003D1897" w:rsidRPr="003D1897" w:rsidRDefault="003D1897" w:rsidP="003D18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Для профилактики острых респираторных заболеваний в питание включать лук и чеснок.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Организм маленького ребёнка раним, подвержен заболеваниям, поэтому одна из главных задач детского учреждения и семьи – это охрана здоровья ребенка, укрепления его организма, создание условий для правильного развития. Гигиенический уход, рациональное питание, прогулки, закаливание воздухом, водой, режим дня, массаж и гимнастика. Двигательная активность – важнейшее условие физического развития и здоровья ребенка.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В теплое время года значительно улучшаются условия для развития движения детей. Природа создаёт такое многообразие условий, что одни и те же движения могут быть выполнены в огромном количестве вариантов: например, ходьба и бег по узкой или извилистой дорожке, между деревьями, по песку, высокой траве, мелкой воде, </w:t>
      </w: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>с горки на горку, под низко опущенными ветками деревьев. Нередко случается так, что дети, достаточно уверенно двигаясь на площадке, в природных условиях теряют естественность движений, испытывают затруднения при необходимости преодолеть небольшие естественные препятствия, проявив смелость, решительность.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Использование природных условий эффективно еще тем, что значительно расширяются двигательные возможности детей, обогащается их двигательный опыт, заставляющий применять разнообразные способы выполнения движений, целесообразные в данных сложившихся условиях.</w:t>
      </w:r>
    </w:p>
    <w:p w:rsidR="003D1897" w:rsidRP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Не следует чрезмерно опекать детей, отстраняя от них </w:t>
      </w:r>
      <w:proofErr w:type="gramStart"/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доступное</w:t>
      </w:r>
      <w:proofErr w:type="gramEnd"/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для преодоления препятствия. Способствует совершенствованию разнообразных двигательных умений, помогает воспитывать самостоятельность, смелость, находчивость, взаимопомощь, использование естественных препятствий.</w:t>
      </w:r>
    </w:p>
    <w:p w:rsid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Как и любой деятельности детей, в подборе упражнений необходимо соблюдать постепенность и последовательность, индивидуальный подход. Страховку и помощь в необходимых случаях.</w:t>
      </w:r>
    </w:p>
    <w:p w:rsidR="00CC685E" w:rsidRDefault="00802F39" w:rsidP="00CC685E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В своей работе я постоянно использую пальчиковую гимнастику,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физминутки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.</w:t>
      </w:r>
    </w:p>
    <w:p w:rsidR="00CC685E" w:rsidRDefault="00D556BE" w:rsidP="00CC685E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</w:pPr>
      <w:proofErr w:type="spellStart"/>
      <w:r w:rsidRPr="00D556BE"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  <w:t>Физминутка</w:t>
      </w:r>
      <w:proofErr w:type="spellEnd"/>
    </w:p>
    <w:p w:rsidR="00D556BE" w:rsidRPr="00CC685E" w:rsidRDefault="00CC685E" w:rsidP="00CC685E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i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213610" cy="1828799"/>
            <wp:effectExtent l="19050" t="0" r="0" b="0"/>
            <wp:docPr id="3" name="Рисунок 3" descr="F:\DCIM\102_PANA\P102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_PANA\P1020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68" cy="182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Мы топаем ногами: раз, два, три.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Мы хлопаем руками: раз, два, три.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Киваем головой, киваем головой.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Мы руки поднимаем, мы руки опускаем,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И кружимся потом, и кружимся потом.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</w:pPr>
      <w:r w:rsidRPr="00D556BE"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  <w:t>Пальчиковая гимнастика:</w:t>
      </w:r>
    </w:p>
    <w:p w:rsidR="00CC685E" w:rsidRDefault="00CC685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b/>
          <w:i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b/>
          <w:i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183130" cy="1943100"/>
            <wp:effectExtent l="19050" t="0" r="7620" b="0"/>
            <wp:docPr id="4" name="Рисунок 4" descr="F:\DCIM\102_PANA\P102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_PANA\P1020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7" cy="194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Тили-тили-тили-бом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,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Загорелся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кошкин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дом.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Кошка выскочила, глаза выпучила.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Бежит курочка с ведром, заливает </w:t>
      </w:r>
      <w:proofErr w:type="spellStart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кошкин</w:t>
      </w:r>
      <w:proofErr w:type="spellEnd"/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дом,</w:t>
      </w: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 собачка только лает, ничего не помогает.</w:t>
      </w:r>
    </w:p>
    <w:p w:rsidR="003D1897" w:rsidRPr="00802F39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i/>
          <w:color w:val="333333"/>
          <w:sz w:val="17"/>
          <w:szCs w:val="17"/>
          <w:lang w:eastAsia="ru-RU"/>
        </w:rPr>
      </w:pPr>
      <w:r w:rsidRPr="00802F39">
        <w:rPr>
          <w:rFonts w:ascii="Helvetica" w:eastAsia="Times New Roman" w:hAnsi="Helvetica" w:cs="Helvetica"/>
          <w:i/>
          <w:color w:val="333333"/>
          <w:sz w:val="17"/>
          <w:szCs w:val="17"/>
          <w:lang w:eastAsia="ru-RU"/>
        </w:rPr>
        <w:t>Комплекс оздоровительно-закаливающий мероприятий включает широкое использование природных факторов:</w:t>
      </w:r>
    </w:p>
    <w:p w:rsidR="003D1897" w:rsidRPr="003D1897" w:rsidRDefault="003D1897" w:rsidP="003D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Воздух.</w:t>
      </w:r>
    </w:p>
    <w:p w:rsidR="003D1897" w:rsidRPr="003D1897" w:rsidRDefault="003D1897" w:rsidP="003D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Вода.</w:t>
      </w:r>
    </w:p>
    <w:p w:rsidR="003D1897" w:rsidRDefault="003D1897" w:rsidP="003D18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Солнце.</w:t>
      </w:r>
    </w:p>
    <w:p w:rsidR="00F62221" w:rsidRDefault="00D556BE" w:rsidP="00F622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Также использую в работе дыхательную гимнастику с предметами.</w:t>
      </w:r>
    </w:p>
    <w:p w:rsidR="00F62221" w:rsidRPr="003D1897" w:rsidRDefault="00F62221" w:rsidP="00F622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lastRenderedPageBreak/>
        <w:t xml:space="preserve">                                           </w:t>
      </w:r>
      <w:r>
        <w:rPr>
          <w:rFonts w:ascii="Helvetica" w:eastAsia="Times New Roman" w:hAnsi="Helvetica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266950" cy="1729740"/>
            <wp:effectExtent l="19050" t="0" r="0" b="0"/>
            <wp:docPr id="2" name="Рисунок 2" descr="F:\DCIM\109_PANA\P109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9_PANA\P10908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172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97" w:rsidRDefault="003D1897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Ученые отмечают преимущества регулярной физической деятельности. Подвижный ребенок обладает более крепким здоровьем; менее</w:t>
      </w:r>
      <w:r w:rsidR="00802F39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</w:t>
      </w:r>
      <w:r w:rsidRPr="003D1897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подвержен сердечным приступам, чувствует себя более энергичным, лучше контролирует свой вес, у него крепкие кости и мышцы, его кровяное давление соответствует норме. Регулярная физическая нагрузка уменьшает эмоциональные проблемы, такие как тревога и депрессия, и, наконец, ребенок чувствует себя уверенным, счастливым и расслабленным, у него улучшается сон.</w:t>
      </w:r>
    </w:p>
    <w:p w:rsidR="00802F39" w:rsidRDefault="00802F39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802F39" w:rsidRDefault="00802F39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802F39" w:rsidRDefault="00802F39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D556BE" w:rsidRPr="003D1897" w:rsidRDefault="00D556BE" w:rsidP="003D1897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B6336A" w:rsidRDefault="00B6336A"/>
    <w:p w:rsidR="003D1897" w:rsidRDefault="003D1897"/>
    <w:p w:rsidR="00E630D1" w:rsidRDefault="00E630D1"/>
    <w:p w:rsidR="00E630D1" w:rsidRDefault="00E630D1"/>
    <w:sectPr w:rsidR="00E630D1" w:rsidSect="00B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4C3"/>
    <w:multiLevelType w:val="multilevel"/>
    <w:tmpl w:val="480A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06D93"/>
    <w:multiLevelType w:val="multilevel"/>
    <w:tmpl w:val="D534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004A7"/>
    <w:multiLevelType w:val="multilevel"/>
    <w:tmpl w:val="3846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0C56"/>
    <w:multiLevelType w:val="multilevel"/>
    <w:tmpl w:val="DA0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75BC2"/>
    <w:multiLevelType w:val="multilevel"/>
    <w:tmpl w:val="C1F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E6462"/>
    <w:multiLevelType w:val="multilevel"/>
    <w:tmpl w:val="7A9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2477B"/>
    <w:multiLevelType w:val="multilevel"/>
    <w:tmpl w:val="EEB0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F2CF5"/>
    <w:multiLevelType w:val="multilevel"/>
    <w:tmpl w:val="CA4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897"/>
    <w:rsid w:val="003D1897"/>
    <w:rsid w:val="004901B7"/>
    <w:rsid w:val="0049244B"/>
    <w:rsid w:val="00802F39"/>
    <w:rsid w:val="00A43B4B"/>
    <w:rsid w:val="00B6336A"/>
    <w:rsid w:val="00C23F21"/>
    <w:rsid w:val="00CC685E"/>
    <w:rsid w:val="00D556BE"/>
    <w:rsid w:val="00DA394D"/>
    <w:rsid w:val="00DB6722"/>
    <w:rsid w:val="00DE56E7"/>
    <w:rsid w:val="00E2799A"/>
    <w:rsid w:val="00E630D1"/>
    <w:rsid w:val="00F6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2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69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1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89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dcterms:created xsi:type="dcterms:W3CDTF">2019-11-29T11:36:00Z</dcterms:created>
  <dcterms:modified xsi:type="dcterms:W3CDTF">2019-12-06T11:18:00Z</dcterms:modified>
</cp:coreProperties>
</file>