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D9" w:rsidRDefault="00DA18D9" w:rsidP="00DA18D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DA18D9" w:rsidRDefault="00DA18D9" w:rsidP="00DA18D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DA18D9" w:rsidRDefault="00DA18D9" w:rsidP="00DA18D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DA18D9" w:rsidRDefault="00DA18D9" w:rsidP="00DA18D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DA18D9" w:rsidRDefault="00DA18D9" w:rsidP="00DA18D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DA18D9">
        <w:rPr>
          <w:rFonts w:ascii="Arial" w:eastAsia="Times New Roman" w:hAnsi="Arial" w:cs="Arial"/>
          <w:color w:val="333333"/>
          <w:kern w:val="36"/>
          <w:sz w:val="45"/>
          <w:szCs w:val="45"/>
        </w:rPr>
        <w:t>Консультация для родителей</w:t>
      </w:r>
    </w:p>
    <w:p w:rsidR="00DA18D9" w:rsidRDefault="00DA18D9" w:rsidP="00DA18D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DA18D9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«Духовно нравственное воспитание </w:t>
      </w:r>
    </w:p>
    <w:p w:rsidR="00DA18D9" w:rsidRPr="00DA18D9" w:rsidRDefault="00DA18D9" w:rsidP="00DA18D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DA18D9">
        <w:rPr>
          <w:rFonts w:ascii="Arial" w:eastAsia="Times New Roman" w:hAnsi="Arial" w:cs="Arial"/>
          <w:color w:val="333333"/>
          <w:kern w:val="36"/>
          <w:sz w:val="45"/>
          <w:szCs w:val="45"/>
        </w:rPr>
        <w:t>актуально в наше время»</w:t>
      </w:r>
    </w:p>
    <w:p w:rsidR="00DA18D9" w:rsidRPr="00DA18D9" w:rsidRDefault="00DA18D9" w:rsidP="00DA18D9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Default="00DA18D9" w:rsidP="00DA18D9">
      <w:pPr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Подготовила воспитатель: Буданова Т.Ю.</w:t>
      </w:r>
    </w:p>
    <w:p w:rsidR="00DA18D9" w:rsidRP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Каждому человеку и каждому народу, чтобы жить осмысленно и с достоинством, чтобы пользоваться уважением окружающих, надо знать себя, понимать свое место в мире природы, других людей, других народов. Такое знание и понимание </w:t>
      </w:r>
      <w:proofErr w:type="gramStart"/>
      <w:r w:rsidRPr="00DA18D9">
        <w:rPr>
          <w:rFonts w:ascii="Arial" w:eastAsia="Times New Roman" w:hAnsi="Arial" w:cs="Arial"/>
          <w:color w:val="111111"/>
          <w:sz w:val="27"/>
          <w:szCs w:val="27"/>
        </w:rPr>
        <w:t>возможны</w:t>
      </w:r>
      <w:proofErr w:type="gramEnd"/>
      <w:r w:rsidRPr="00DA18D9">
        <w:rPr>
          <w:rFonts w:ascii="Arial" w:eastAsia="Times New Roman" w:hAnsi="Arial" w:cs="Arial"/>
          <w:color w:val="111111"/>
          <w:sz w:val="27"/>
          <w:szCs w:val="27"/>
        </w:rPr>
        <w:t xml:space="preserve">, когда органически освоена русская культура, когда понято и осмысленно прошлое - далекое и близкое. Вот тогда можно самостоятельно и с успехом планировать свое будущее, выстраивая его фундамент в настоящем. </w:t>
      </w:r>
      <w:proofErr w:type="gramStart"/>
      <w:r w:rsidRPr="00DA18D9">
        <w:rPr>
          <w:rFonts w:ascii="Arial" w:eastAsia="Times New Roman" w:hAnsi="Arial" w:cs="Arial"/>
          <w:color w:val="111111"/>
          <w:sz w:val="27"/>
          <w:szCs w:val="27"/>
        </w:rPr>
        <w:t>Связаны прошлое, настоящее и будущее в личности каждого человека, в творческой деятельности каждого народа.</w:t>
      </w:r>
      <w:proofErr w:type="gramEnd"/>
      <w:r w:rsidRPr="00DA18D9">
        <w:rPr>
          <w:rFonts w:ascii="Arial" w:eastAsia="Times New Roman" w:hAnsi="Arial" w:cs="Arial"/>
          <w:color w:val="111111"/>
          <w:sz w:val="27"/>
          <w:szCs w:val="27"/>
        </w:rPr>
        <w:t xml:space="preserve"> Если эти связи рвутся-теряются ориентиры движения вперед, снижаются эффективность и темпы естественного развития каждого человека и общества в целом. Восстановить эти связи - насущная задача народов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современной России и наша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. По существу мы являемся свидетелями такого восстановления в самых разных областях жизни.</w:t>
      </w:r>
    </w:p>
    <w:p w:rsidR="00DA18D9" w:rsidRP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У дошкольных учреждений в этом процессе своя важная роль. По качеству, глубине, ценности она сравнима только с ролью семьи - в передаче из поколения к поколению самого основного, сердцевинного, заветного, что позволяет каждому народу сохранять свое лицо, занимать свое собственное, неповторимое место в едином ансамбле общечеловеческого развития.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Еще в недалеком прошлом в каждом доме жили народные образы, а из поколения к поколению передавалось почитание старых традиций,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воспитывалось уважение к прошлому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. Детство – это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время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когда возможно подлинное, искреннее погружение в истоки национальной культуры; это самый благодарный путь возрождения забытых ценностей.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Из всего выше сказанного следующие приоритеты в работе с </w:t>
      </w:r>
      <w:r w:rsidRPr="00DA18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детьми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1. Формировать чувство причастности к истории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Родины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через знакомство с народными праздниками и традициями, в которых фокусируются накопленные веками тончайшие наблюдения за характерными особенностями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времён года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2. Накапливать опыт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восприятия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произведений малых фольклорных жанров. В устном народном творчестве как нигде сохранились особенные черты русского характера, присущие ему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нравственные ценности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представления о добре, красоте, правде, храбрости, трудолюбии, верности. Благодаря этому, фольклор является богатейшим источником познавательного и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нравственного развития детей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3. Развивать художественный вкус через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восприятие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 xml:space="preserve"> красоты изделий традиционных народных промыслов. Формировать у детей эмоциональную отзывчивость и интерес к образцам русского народного 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lastRenderedPageBreak/>
        <w:t>декоративно-прикладного искусства,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воспитывать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желание заниматься подобной деятельностью.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4. Показать глубокий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нравственный смысл сказок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их поэтичность, отражение в них национального характера,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мировосприятия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. Знакомить через них со средствами выразительности родного языка </w:t>
      </w:r>
      <w:r w:rsidRPr="00DA18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(яркость, образность, меткость)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A18D9" w:rsidRP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5. Развивать двигательную активность детей, умение их сотрудничать друг с другом, через знакомство со старинными народными играми.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 xml:space="preserve">6. Использовать устное народное творчество для развития у детей правильного звукопроизношения, связной речи. Знакомясь с </w:t>
      </w:r>
      <w:proofErr w:type="spellStart"/>
      <w:r w:rsidRPr="00DA18D9">
        <w:rPr>
          <w:rFonts w:ascii="Arial" w:eastAsia="Times New Roman" w:hAnsi="Arial" w:cs="Arial"/>
          <w:color w:val="111111"/>
          <w:sz w:val="27"/>
          <w:szCs w:val="27"/>
        </w:rPr>
        <w:t>потешками</w:t>
      </w:r>
      <w:proofErr w:type="spellEnd"/>
      <w:r w:rsidRPr="00DA18D9">
        <w:rPr>
          <w:rFonts w:ascii="Arial" w:eastAsia="Times New Roman" w:hAnsi="Arial" w:cs="Arial"/>
          <w:color w:val="111111"/>
          <w:sz w:val="27"/>
          <w:szCs w:val="27"/>
        </w:rPr>
        <w:t xml:space="preserve">, ребенок вслушивается в речь, улавливает ее ритм, отдельные звукосочетания и постепенно проникает в их смысл, таким образом, развивается фонематический слух малыша. Те дети, которых укачивали под колыбельные, развлекали прибаутками и сказками, с которыми играли, исполняя </w:t>
      </w:r>
      <w:proofErr w:type="spellStart"/>
      <w:r w:rsidRPr="00DA18D9">
        <w:rPr>
          <w:rFonts w:ascii="Arial" w:eastAsia="Times New Roman" w:hAnsi="Arial" w:cs="Arial"/>
          <w:color w:val="111111"/>
          <w:sz w:val="27"/>
          <w:szCs w:val="27"/>
        </w:rPr>
        <w:t>потешки</w:t>
      </w:r>
      <w:proofErr w:type="spellEnd"/>
      <w:r w:rsidRPr="00DA18D9">
        <w:rPr>
          <w:rFonts w:ascii="Arial" w:eastAsia="Times New Roman" w:hAnsi="Arial" w:cs="Arial"/>
          <w:color w:val="111111"/>
          <w:sz w:val="27"/>
          <w:szCs w:val="27"/>
        </w:rPr>
        <w:t>, по многочисленным наблюдениям, стали наиболее творческими личностями. Пословицы, поговорки, загадки развивают логическое мышление, приучают к образному меткому слову. А сказки оказывают огромное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нравственное влияние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формируют творческое начало, самостоятельность мысли.</w:t>
      </w:r>
    </w:p>
    <w:p w:rsidR="00DA18D9" w:rsidRP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 xml:space="preserve">. Многие </w:t>
      </w:r>
      <w:proofErr w:type="spellStart"/>
      <w:r w:rsidRPr="00DA18D9">
        <w:rPr>
          <w:rFonts w:ascii="Arial" w:eastAsia="Times New Roman" w:hAnsi="Arial" w:cs="Arial"/>
          <w:color w:val="111111"/>
          <w:sz w:val="27"/>
          <w:szCs w:val="27"/>
        </w:rPr>
        <w:t>потешки</w:t>
      </w:r>
      <w:proofErr w:type="spellEnd"/>
      <w:r w:rsidRPr="00DA18D9">
        <w:rPr>
          <w:rFonts w:ascii="Arial" w:eastAsia="Times New Roman" w:hAnsi="Arial" w:cs="Arial"/>
          <w:color w:val="111111"/>
          <w:sz w:val="27"/>
          <w:szCs w:val="27"/>
        </w:rPr>
        <w:t xml:space="preserve">, пословицы, загадки, сказки выстраивают базу для успешного формирования словообразования, для усвоения антонимов, синонимов; создают основу для развития таких мыслительных операций, как сравнение и обобщение. Большинство </w:t>
      </w:r>
      <w:proofErr w:type="spellStart"/>
      <w:r w:rsidRPr="00DA18D9">
        <w:rPr>
          <w:rFonts w:ascii="Arial" w:eastAsia="Times New Roman" w:hAnsi="Arial" w:cs="Arial"/>
          <w:color w:val="111111"/>
          <w:sz w:val="27"/>
          <w:szCs w:val="27"/>
        </w:rPr>
        <w:t>потешек</w:t>
      </w:r>
      <w:proofErr w:type="spellEnd"/>
      <w:r w:rsidRPr="00DA18D9">
        <w:rPr>
          <w:rFonts w:ascii="Arial" w:eastAsia="Times New Roman" w:hAnsi="Arial" w:cs="Arial"/>
          <w:color w:val="111111"/>
          <w:sz w:val="27"/>
          <w:szCs w:val="27"/>
        </w:rPr>
        <w:t xml:space="preserve"> — готовый дидактический материал для развития фонематического слуха и формирования правильного звукопроизношения.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В российской педагогике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воспитание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всегда связывалось с развитием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духовно- нравственной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сферы и ставило перед собой основную цель –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воспитать ребенка мыслящим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добродетельным, милосердным, совестливым, верящим в возможность совершенствования мира и людей.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В России – семейное, общественное и государственное устройства складывались под влиянием православной культуры, поэтому, в настоящее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время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когда идет поиск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духовного возрождения страны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обращение к опыту православного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воспитания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нам кажется особенно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актуальным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Обращение к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духовно- нравственным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традициям отечественного образования и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воспитания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видится нам наиболее перспективным, поскольку связано с восстановлением традиций, уклада жизни и форм национального опыта.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Православная педагогика обогащает педагогику светскую цельностью миропонимания, направляя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воспитание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на развитие гармоничной личности.</w:t>
      </w:r>
    </w:p>
    <w:p w:rsidR="00DA18D9" w:rsidRPr="00DA18D9" w:rsidRDefault="00DA18D9" w:rsidP="00DA18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lastRenderedPageBreak/>
        <w:t>В качестве основного направления мы выбрали музыкально-поэтическое творчество русского народа, фольклор, народную педагогику – как веками выработанные формы наследования, сохранения и развития русского этноса.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Духовно- нравственное воспитание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детей на основе православных традиций, в условиях светского образовательного учреждения оказалось делом необычайно трудным и деликатным, требующим единения желаний всех участников </w:t>
      </w:r>
      <w:r w:rsidRPr="00DA18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эксперимента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: педагогов, детей и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родителей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. Нельзя не учитывать проблему отчужденности, оторванности детей от церковной жизни. Дети не имеют, или имеют смутное представление о Боге, о Церкви. Мы не можем игнорировать такую особенность детской аудитории, и потому в нашу задачу входит познакомить детей </w:t>
      </w:r>
      <w:r w:rsidRPr="00DA18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общих чертах)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с православной культурой и историей, пробудить к ней интерес.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Для этого мы используем такие формы работы с детьми, </w:t>
      </w:r>
      <w:r w:rsidRPr="00DA18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как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: занятия, беседы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нравственного и духовно- нравственного содержания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церковные и календарные праздники, музыкально-поэтические вечера и др.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Анализируя работу за трехлетний период, мы пришли к выводу, что самым слабым звеном в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духовно- нравственном воспитании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детей является семья.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Воспитание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даваемое в образовательном учреждении, не принесет ожидаемой от него пользы, если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не будут стараться поддерживать в детях те добрые правила жизни, преподаваемые детям педагогами.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Проведенные анкетирования, беседы с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родителями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показали, что основная часть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родителей наших воспитанников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считают себя православными людьми, однако, они плохо представляют себе православное учение, нечасто бывают в Храме, а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духовное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родство с Православной Церковью ощущают, в основном, только через традиции и национальную культуру. К тому же у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родителей очень мало </w:t>
      </w:r>
      <w:r w:rsidRPr="00DA18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(или совсем отсутствуют)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знаний о возрастных особенностях детей, о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воспитании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о народной педагогике.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Многим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родителям просто неизвестно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что именно в дошкольном возрасте происходят усвоение социальных норм, моральных требований и образцов поведения на основе подражания. Почему именно этот возраст нельзя пропустить для становления представлений о добре и зле, о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нравственных эталонах и нравственных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нормах поведения и взаимоотношений.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Практика работы по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духовно- нравственному воспитанию детей показывает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что работе с семьей необходимо уделять основное внимание.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Семья играет центральную роль в сознании ребенка. То, что обязана дать малышу семья, никто кроме нее не даст в полной мере. Наша задача – помочь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родителям осознать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что, в первую очередь, в семье должны сохраняться и передаваться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нравственные и духовные обычаи и ценности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созданные предками </w:t>
      </w:r>
      <w:r w:rsidRPr="00DA18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(а для этого мы должны </w:t>
      </w:r>
      <w:r w:rsidRPr="00DA18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познакомить их с этими обычаями и ценностями)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и что именно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родители ответственны за воспитание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детей перед Богом и обществом. Чтобы дети – благословение Божие не стали для них “</w:t>
      </w:r>
      <w:proofErr w:type="spellStart"/>
      <w:r w:rsidRPr="00DA18D9">
        <w:rPr>
          <w:rFonts w:ascii="Arial" w:eastAsia="Times New Roman" w:hAnsi="Arial" w:cs="Arial"/>
          <w:color w:val="111111"/>
          <w:sz w:val="27"/>
          <w:szCs w:val="27"/>
        </w:rPr>
        <w:t>бедками</w:t>
      </w:r>
      <w:proofErr w:type="spellEnd"/>
      <w:r w:rsidRPr="00DA18D9">
        <w:rPr>
          <w:rFonts w:ascii="Arial" w:eastAsia="Times New Roman" w:hAnsi="Arial" w:cs="Arial"/>
          <w:color w:val="111111"/>
          <w:sz w:val="27"/>
          <w:szCs w:val="27"/>
        </w:rPr>
        <w:t>”.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Но, вера – дело сугубо личное и мы не вправе вмешиваться в чужую личную и семейную жизнь. Цель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нашей работы с родителями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мы определили как просветительскую, т. е. познакомить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родителей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с православной культурой и историей, пробудить к ней интерес.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активно привлекаются к участию во всех формах и направлениях экспериментальной деятельности.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 xml:space="preserve">В дальнейшем мы планируем большее внимание </w:t>
      </w:r>
      <w:proofErr w:type="gramStart"/>
      <w:r w:rsidRPr="00DA18D9">
        <w:rPr>
          <w:rFonts w:ascii="Arial" w:eastAsia="Times New Roman" w:hAnsi="Arial" w:cs="Arial"/>
          <w:color w:val="111111"/>
          <w:sz w:val="27"/>
          <w:szCs w:val="27"/>
        </w:rPr>
        <w:t>уделять</w:t>
      </w:r>
      <w:proofErr w:type="gramEnd"/>
      <w:r w:rsidRPr="00DA18D9">
        <w:rPr>
          <w:rFonts w:ascii="Arial" w:eastAsia="Times New Roman" w:hAnsi="Arial" w:cs="Arial"/>
          <w:color w:val="111111"/>
          <w:sz w:val="27"/>
          <w:szCs w:val="27"/>
        </w:rPr>
        <w:t xml:space="preserve"> средствам наглядной </w:t>
      </w:r>
      <w:r w:rsidRPr="00DA18D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информации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: стенды, папки-передвижки, выпуск газет; в ближайшей перспективе и создание православной библиотеки для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родителей и педагогов </w:t>
      </w:r>
      <w:r w:rsidRPr="00DA18D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(детской и взрослой)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Общая перспектива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 xml:space="preserve">нашей работы по духовно- нравственному </w:t>
      </w:r>
      <w:proofErr w:type="gramStart"/>
      <w:r w:rsidRPr="00DA18D9">
        <w:rPr>
          <w:rFonts w:ascii="Arial" w:eastAsia="Times New Roman" w:hAnsi="Arial" w:cs="Arial"/>
          <w:b/>
          <w:bCs/>
          <w:color w:val="111111"/>
          <w:sz w:val="27"/>
        </w:rPr>
        <w:t>воспитанию</w:t>
      </w:r>
      <w:proofErr w:type="gramEnd"/>
      <w:r w:rsidRPr="00DA18D9">
        <w:rPr>
          <w:rFonts w:ascii="Arial" w:eastAsia="Times New Roman" w:hAnsi="Arial" w:cs="Arial"/>
          <w:b/>
          <w:bCs/>
          <w:color w:val="111111"/>
          <w:sz w:val="27"/>
        </w:rPr>
        <w:t xml:space="preserve"> как с детьми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, так и с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родителями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предусматривает интеграцию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духовно- нравственного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содержания в повседневную жизнь как детского сада, так и семьи.</w:t>
      </w:r>
    </w:p>
    <w:p w:rsidR="00DA18D9" w:rsidRPr="00DA18D9" w:rsidRDefault="00DA18D9" w:rsidP="00DA18D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A18D9">
        <w:rPr>
          <w:rFonts w:ascii="Arial" w:eastAsia="Times New Roman" w:hAnsi="Arial" w:cs="Arial"/>
          <w:color w:val="111111"/>
          <w:sz w:val="27"/>
          <w:szCs w:val="27"/>
        </w:rPr>
        <w:t>Для этого необходимо совершенствование и </w:t>
      </w:r>
      <w:r w:rsidRPr="00DA18D9">
        <w:rPr>
          <w:rFonts w:ascii="Arial" w:eastAsia="Times New Roman" w:hAnsi="Arial" w:cs="Arial"/>
          <w:b/>
          <w:bCs/>
          <w:color w:val="111111"/>
          <w:sz w:val="27"/>
        </w:rPr>
        <w:t>духовный</w:t>
      </w:r>
      <w:r w:rsidRPr="00DA18D9">
        <w:rPr>
          <w:rFonts w:ascii="Arial" w:eastAsia="Times New Roman" w:hAnsi="Arial" w:cs="Arial"/>
          <w:color w:val="111111"/>
          <w:sz w:val="27"/>
          <w:szCs w:val="27"/>
        </w:rPr>
        <w:t> рост и самих педагогов, работающих в этом направлении.</w:t>
      </w:r>
    </w:p>
    <w:p w:rsidR="00447A2B" w:rsidRDefault="00447A2B"/>
    <w:sectPr w:rsidR="0044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8D9"/>
    <w:rsid w:val="00447A2B"/>
    <w:rsid w:val="00DA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A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1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2019-10-15T05:45:00Z</dcterms:created>
  <dcterms:modified xsi:type="dcterms:W3CDTF">2019-10-15T05:47:00Z</dcterms:modified>
</cp:coreProperties>
</file>