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9" w:rsidRDefault="00F013F9" w:rsidP="00F013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F013F9" w:rsidRDefault="00F013F9" w:rsidP="00F013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F013F9" w:rsidRDefault="00F013F9" w:rsidP="00F013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F013F9" w:rsidRDefault="00F013F9" w:rsidP="00F013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</w:p>
    <w:p w:rsidR="00F013F9" w:rsidRDefault="00F013F9" w:rsidP="00F013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F013F9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>Консультация для родителей</w:t>
      </w:r>
    </w:p>
    <w:p w:rsidR="00F013F9" w:rsidRPr="00F013F9" w:rsidRDefault="00F013F9" w:rsidP="00F013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F013F9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>«Развитие творческих способностей детей старшего дошкольного возраста»</w:t>
      </w: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  </w:t>
      </w: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Pr="00F013F9" w:rsidRDefault="00F013F9" w:rsidP="00F013F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  <w:t>Подготовила воспитатель: Буданова Т.Ю.</w:t>
      </w:r>
    </w:p>
    <w:p w:rsidR="00F013F9" w:rsidRDefault="00F013F9" w:rsidP="00F013F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F013F9" w:rsidRPr="00F013F9" w:rsidRDefault="00F013F9" w:rsidP="00F013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Творчество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важнейшей характеристикой личности - и формировать его необходимо у ребенка с самого раннего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возраста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 Особое место в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развитии творчества имеет дошкольный период развития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Отечественные психологи и педагоги - Л. С. </w:t>
      </w:r>
      <w:proofErr w:type="spellStart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Выготский</w:t>
      </w:r>
      <w:proofErr w:type="spellEnd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В. В. Давыдов, А. В. Запорожец, Н. Н. </w:t>
      </w:r>
      <w:proofErr w:type="spellStart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Поддьяков</w:t>
      </w:r>
      <w:proofErr w:type="spellEnd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Н. А. Ветлугина и др. –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доказали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творческие возможности детей проявляются уже в дошкольном возрасте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Подтверждение тому – множество открытий, создание интересных, порой оригинальных рисунков и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конструкций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По определению С. И. Ожегова,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творчество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сознательная целеполагающая, активная деятельность человека, направленная на познание и преобразование действительности, создающая новые оригинальные, ранее не существовавшие предметы.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Способность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- природная одаренность, талантливость.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Дошкольный возраст – яркая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бытия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 миром людей, природы, предметным миром. Происходит приобщение к культуре, к общечеловеческим ценностям. Закладывается фундамент здоровья. </w:t>
      </w:r>
      <w:proofErr w:type="spellStart"/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Дошкольное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детство</w:t>
      </w:r>
      <w:proofErr w:type="spellEnd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время первоначального становления личности, формирование основ самосознания и индивидуальности ребенка.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Творческое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начало рождает в ребенке живую фантазию, живое воображение.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Творчество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природе своей основано на желании сделать что-то, что до тебя еще никем не было сделано, или - хотя то, что до тебя существовало, сделать по-новому, по-своему, лучше. Иначе говоря,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творческое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начало в человеке - это всегда стремление вперед, к лучшему, к прогрессу, к совершенству и, конечно, </w:t>
      </w:r>
      <w:proofErr w:type="gramStart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прекрасному в самом высоком и широком смысле этого понятия.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своевременно обеспечить полноценное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творческих способностей детей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представлять, что это такое. Это комплексное понятие, включающее несколько составляющих, на которых родители и должны акцентировать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внимание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стремление к открытиям;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познавать;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активность;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фантазия;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инициативность;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стремление к познанию;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находить нестандартное в привычных явлениях и вещах;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живость ума;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умение изобретать и открывать;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свобода воображения;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интуиция;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на практике применять полученные знания, опыт;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• открытия и изобретения.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творческого отношения к делу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(умение видеть красоту в обыденных вещах, испытывать чувство радости от процесса труда, желание познать тайны и законы мироздания,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способность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хотя в народе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013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«Век живи – век учись»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в дошкольном периоде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то в последующем наступает быстрое снижение активности этой функции, а значит, обедняется личность, снижаются возможности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творческого мышления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гаснет интерес к искусству, к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творческой деятельности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поделок из бросового материала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способствует развитию творческих способностей у дошкольников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 Природный материал, работа с ним – кладовая для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фантазии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творчества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воображения. Процесс изготовления поделок положительно сказывается на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развитии эстетических чувств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 навыки и умения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мелкую моторику руки, внимание, интеллектуальную и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творческую активность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важно для подготовки к школе. Дети учатся самостоятельности, аккуратности, бережному отношению к материалам.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В. А. Сухомлинский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 «Мир, окружающий ребёнка, - это, прежде всего, мир природы с безграничным богатством явлений, с неисчерпаемой красотой».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На основе общественного эстетически организованного труда людей исторически складывались традиционные ремёсла, художественные промыслы, которые и по сей день являются культурным достоянием, гордостью нашего народа. В. А. Сухомлинский, определяя роль эстетически содержательного труда,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 «Истоки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творческих способностей и дарования детей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– на кончиках их пальцев. От пальцев, образно говоря, идут тончайшие ручейки, которые питают источник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творческой мысли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 Чем больше уверенности и изобретательности в движениях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Другими 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больше мастерства в детской руке, тем умнее ребёнок».</w:t>
      </w:r>
    </w:p>
    <w:p w:rsidR="00F013F9" w:rsidRPr="00F013F9" w:rsidRDefault="00F013F9" w:rsidP="00F013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Флористика – это создание поделок и картин из природных материалов.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 к обработке флористических материалов у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велик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любят мастерить, клеить, создавать эскизы работ. Это стремление я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стараюсь развивать и поддерживать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предлагая те виды работы, которые нравятся детям. Учет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возрастных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особенностей предусматривает постепенность повышения трудности изготовления изделия. Преодоление затруднений и достижение при этом желаемых результатов вызывают у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положительные эмоции.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природными материалами приобщает к аппликации – коллажа. Даёт знания о свойствах растений, технологии заготовки и обработки материалов, изготовления художественных изделий из цветов и листьев. На занятиях у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проявляются творческие способности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и художественный вкус, повышается уровень культуры,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развивается способность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 к зрительному анализу.</w:t>
      </w:r>
    </w:p>
    <w:p w:rsidR="00F013F9" w:rsidRPr="00F013F9" w:rsidRDefault="00F013F9" w:rsidP="00F013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Создавая поделки из природного материала, дети испытывают радость, чувство </w:t>
      </w:r>
      <w:r w:rsidRPr="00F013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удовлетворения от сознания того</w:t>
      </w:r>
      <w:r w:rsidRPr="00F013F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что, работа не пропала даром, а оставила след в душах людей.</w:t>
      </w:r>
    </w:p>
    <w:p w:rsidR="00C144D3" w:rsidRPr="00F013F9" w:rsidRDefault="00C144D3">
      <w:pPr>
        <w:rPr>
          <w:rFonts w:ascii="Times New Roman" w:hAnsi="Times New Roman" w:cs="Times New Roman"/>
          <w:sz w:val="28"/>
          <w:szCs w:val="28"/>
        </w:rPr>
      </w:pPr>
    </w:p>
    <w:sectPr w:rsidR="00C144D3" w:rsidRPr="00F0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3F9"/>
    <w:rsid w:val="00C144D3"/>
    <w:rsid w:val="00F0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2019-12-10T07:30:00Z</dcterms:created>
  <dcterms:modified xsi:type="dcterms:W3CDTF">2019-12-10T07:32:00Z</dcterms:modified>
</cp:coreProperties>
</file>