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367449">
        <w:rPr>
          <w:rStyle w:val="c0"/>
          <w:b/>
          <w:bCs/>
          <w:color w:val="000000"/>
          <w:sz w:val="52"/>
          <w:szCs w:val="52"/>
        </w:rPr>
        <w:t>Консультация для родителей</w:t>
      </w: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367449">
        <w:rPr>
          <w:rStyle w:val="c0"/>
          <w:b/>
          <w:bCs/>
          <w:color w:val="000000"/>
          <w:sz w:val="52"/>
          <w:szCs w:val="52"/>
        </w:rPr>
        <w:t> «Три основных способа познания</w:t>
      </w: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367449">
        <w:rPr>
          <w:rStyle w:val="c0"/>
          <w:b/>
          <w:bCs/>
          <w:color w:val="000000"/>
          <w:sz w:val="52"/>
          <w:szCs w:val="52"/>
        </w:rPr>
        <w:t xml:space="preserve"> </w:t>
      </w: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  <w:r w:rsidRPr="00367449">
        <w:rPr>
          <w:rStyle w:val="c0"/>
          <w:b/>
          <w:bCs/>
          <w:color w:val="000000"/>
          <w:sz w:val="52"/>
          <w:szCs w:val="52"/>
        </w:rPr>
        <w:t>окружающего мира»</w:t>
      </w: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P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Подготовила воспитатель:  Буданова Т.Ю.</w:t>
      </w: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67449" w:rsidRDefault="00367449" w:rsidP="0036744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67449" w:rsidRDefault="00367449" w:rsidP="0036744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С  раннего детства каждый ребёнок  обнаруживает свои сенсорные </w:t>
      </w:r>
      <w:proofErr w:type="gramStart"/>
      <w:r>
        <w:rPr>
          <w:rStyle w:val="c4"/>
          <w:color w:val="000000"/>
          <w:sz w:val="28"/>
          <w:szCs w:val="28"/>
        </w:rPr>
        <w:t>предпочтения</w:t>
      </w:r>
      <w:proofErr w:type="gramEnd"/>
      <w:r>
        <w:rPr>
          <w:rStyle w:val="c4"/>
          <w:color w:val="000000"/>
          <w:sz w:val="28"/>
          <w:szCs w:val="28"/>
        </w:rPr>
        <w:t xml:space="preserve"> т.е. то, к какой именно информации его влечёт зрительной, слуховой или тактильной. Выявлены три способа познания окружающего мира. Для их описания уместно будет пользоваться такими терминами, как «зритель», «слушатель» и «деятель».</w:t>
      </w:r>
    </w:p>
    <w:p w:rsidR="00367449" w:rsidRDefault="00367449" w:rsidP="0036744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Иногда ребёнок отдаёт настолько решительное предпочтение какому-нибудь одному способу обучения, что остальные каналы получения информации как бы «блокируются», что приводит к одностороннему развитию.</w:t>
      </w:r>
    </w:p>
    <w:p w:rsidR="00367449" w:rsidRDefault="00367449" w:rsidP="003674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 «Зрители» познают окружающий мир визуально, то есть при восприятии информации больше полагаются на зрительные ощущения. Они быстро схватывают и запоминают такие визуальные характеристики, как движение, цвет, форма и размеры. Большинство зрителей обладают великолепной зрительно-тактильной координацией. Зрители-дети любят рассматривать картинки, им интереснее смотреть на иллюстрации к сказке, чем слушать саму сказку. Обладая развитой зрительно-тактильной координацией, зрители легко справляются с задачами, требующими наличия развитых </w:t>
      </w:r>
      <w:proofErr w:type="spellStart"/>
      <w:r>
        <w:rPr>
          <w:rStyle w:val="c4"/>
          <w:color w:val="000000"/>
          <w:sz w:val="28"/>
          <w:szCs w:val="28"/>
        </w:rPr>
        <w:t>тонкомоторных</w:t>
      </w:r>
      <w:proofErr w:type="spellEnd"/>
      <w:r>
        <w:rPr>
          <w:rStyle w:val="c4"/>
          <w:color w:val="000000"/>
          <w:sz w:val="28"/>
          <w:szCs w:val="28"/>
        </w:rPr>
        <w:t xml:space="preserve"> функций. Поскольку зрители, как правило, игнорируют все прочие раздражители в пользу визуальных, необходимо особое внимание уделять развитию их языковых навыков, коммуникабельности и общей физической координации.</w:t>
      </w:r>
    </w:p>
    <w:p w:rsidR="00367449" w:rsidRDefault="00367449" w:rsidP="003674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 «Слушатели» познают окружающий </w:t>
      </w:r>
      <w:proofErr w:type="gramStart"/>
      <w:r>
        <w:rPr>
          <w:rStyle w:val="c4"/>
          <w:color w:val="000000"/>
          <w:sz w:val="28"/>
          <w:szCs w:val="28"/>
        </w:rPr>
        <w:t>мир</w:t>
      </w:r>
      <w:proofErr w:type="gramEnd"/>
      <w:r>
        <w:rPr>
          <w:rStyle w:val="c4"/>
          <w:color w:val="000000"/>
          <w:sz w:val="28"/>
          <w:szCs w:val="28"/>
        </w:rPr>
        <w:t xml:space="preserve"> воспринимая голоса и звуки, предпочитают слуховые ощущения зрительным и осязательным. Поскольку речь воспринимается на слух, слушатели раньше, чем другие дети, начинают говорить и отличаются большим словарным запасом. Дети любят петь, рассказывать стихи, задают бесконечное количество вопросов, правильно и хорошо говорят. Они рано проявляют интерес к чтению, а в начальной школе охотно читают вслух и легко запоминают указания учителя. Так как основное внимание слушателей приковано к языку, они могут отставать от сверстников в развитии навыков, связанных со </w:t>
      </w:r>
      <w:proofErr w:type="gramStart"/>
      <w:r>
        <w:rPr>
          <w:rStyle w:val="c4"/>
          <w:color w:val="000000"/>
          <w:sz w:val="28"/>
          <w:szCs w:val="28"/>
        </w:rPr>
        <w:t>зрительными</w:t>
      </w:r>
      <w:proofErr w:type="gramEnd"/>
      <w:r>
        <w:rPr>
          <w:rStyle w:val="c4"/>
          <w:color w:val="000000"/>
          <w:sz w:val="28"/>
          <w:szCs w:val="28"/>
        </w:rPr>
        <w:t xml:space="preserve"> и моторным восприятием.</w:t>
      </w:r>
    </w:p>
    <w:p w:rsidR="00367449" w:rsidRDefault="00367449" w:rsidP="003674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«Деятели» познают окружающий мир тактильным (или кинестетическим) способом, то есть путем непосредственно прикосновения или движения. Такой способ получения информации предполагает сильно развитую моторику, активнее движение. В дошкольном возрасте они предпочитают активные игры, связанные с прыжками, лазаньем, бегом, любят кубики и движущиеся игрушки на колесах.</w:t>
      </w:r>
    </w:p>
    <w:p w:rsidR="00367449" w:rsidRDefault="00367449" w:rsidP="003674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Основные проблемы, с которыми «деятелям» приходится сталкиваться уже в детском саду, связаны с их неспособностью на протяжении длительного времени оставаться в покое и концентрировать все свое внимание на одном предмете. Их явное предпочтение физического восприятия восприятием зрительным и слуховым приводит к языковым проблемам и отставанию в школе.</w:t>
      </w:r>
    </w:p>
    <w:p w:rsidR="00367449" w:rsidRDefault="00367449" w:rsidP="003674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У вас и у вашего ребенка могут совпасть, а могут и не совпасть сенсорные предпочтения, но совершенно очевидно, что они будут оказывать </w:t>
      </w:r>
      <w:r>
        <w:rPr>
          <w:rStyle w:val="c4"/>
          <w:color w:val="000000"/>
          <w:sz w:val="28"/>
          <w:szCs w:val="28"/>
        </w:rPr>
        <w:lastRenderedPageBreak/>
        <w:t>влияние на все стороны его жизни, начиная с поведения в обществе и кончая выбором увлечений и способностью преодолевать жизненные трудности.</w:t>
      </w:r>
    </w:p>
    <w:p w:rsidR="00563FE5" w:rsidRDefault="00563FE5"/>
    <w:sectPr w:rsidR="00563FE5" w:rsidSect="0056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49"/>
    <w:rsid w:val="00367449"/>
    <w:rsid w:val="005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449"/>
  </w:style>
  <w:style w:type="paragraph" w:customStyle="1" w:styleId="c5">
    <w:name w:val="c5"/>
    <w:basedOn w:val="a"/>
    <w:rsid w:val="003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7449"/>
  </w:style>
  <w:style w:type="paragraph" w:customStyle="1" w:styleId="c2">
    <w:name w:val="c2"/>
    <w:basedOn w:val="a"/>
    <w:rsid w:val="003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2021-02-04T06:56:00Z</dcterms:created>
  <dcterms:modified xsi:type="dcterms:W3CDTF">2021-02-04T06:58:00Z</dcterms:modified>
</cp:coreProperties>
</file>