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510" w:type="dxa"/>
        <w:shd w:val="clear" w:color="auto" w:fill="F7F7F7"/>
        <w:tblCellMar>
          <w:left w:w="0" w:type="dxa"/>
          <w:right w:w="0" w:type="dxa"/>
        </w:tblCellMar>
        <w:tblLook w:val="04A0" w:firstRow="1" w:lastRow="0" w:firstColumn="1" w:lastColumn="0" w:noHBand="0" w:noVBand="1"/>
      </w:tblPr>
      <w:tblGrid>
        <w:gridCol w:w="10985"/>
        <w:gridCol w:w="5"/>
      </w:tblGrid>
      <w:tr w:rsidR="0061377B" w:rsidRPr="0061377B" w:rsidTr="00B4301C">
        <w:trPr>
          <w:tblCellSpacing w:w="0" w:type="dxa"/>
        </w:trPr>
        <w:tc>
          <w:tcPr>
            <w:tcW w:w="5000" w:type="pct"/>
            <w:gridSpan w:val="2"/>
            <w:shd w:val="clear" w:color="auto" w:fill="F7F7F7"/>
            <w:tcMar>
              <w:top w:w="75" w:type="dxa"/>
              <w:left w:w="1050" w:type="dxa"/>
              <w:bottom w:w="0" w:type="dxa"/>
              <w:right w:w="75" w:type="dxa"/>
            </w:tcMar>
            <w:vAlign w:val="center"/>
            <w:hideMark/>
          </w:tcPr>
          <w:p w:rsidR="0061377B" w:rsidRPr="00B4301C" w:rsidRDefault="00B4301C"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w:t>
            </w:r>
            <w:r w:rsidR="0061377B" w:rsidRPr="0061377B">
              <w:rPr>
                <w:rFonts w:ascii="Times New Roman" w:eastAsia="Times New Roman" w:hAnsi="Times New Roman" w:cs="Times New Roman"/>
                <w:b/>
                <w:bCs/>
                <w:kern w:val="36"/>
                <w:sz w:val="40"/>
                <w:szCs w:val="40"/>
                <w:lang w:eastAsia="ru-RU"/>
              </w:rPr>
              <w:t>Памятка для родителей</w:t>
            </w: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B4301C"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w:t>
            </w:r>
            <w:r w:rsidR="0061377B" w:rsidRPr="0061377B">
              <w:rPr>
                <w:rFonts w:ascii="Times New Roman" w:eastAsia="Times New Roman" w:hAnsi="Times New Roman" w:cs="Times New Roman"/>
                <w:b/>
                <w:bCs/>
                <w:kern w:val="36"/>
                <w:sz w:val="40"/>
                <w:szCs w:val="40"/>
                <w:lang w:eastAsia="ru-RU"/>
              </w:rPr>
              <w:t>"Жестокое обращение с детьми"</w:t>
            </w: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outlineLvl w:val="0"/>
              <w:rPr>
                <w:rFonts w:ascii="Times New Roman" w:eastAsia="Times New Roman" w:hAnsi="Times New Roman" w:cs="Times New Roman"/>
                <w:b/>
                <w:bCs/>
                <w:kern w:val="36"/>
                <w:sz w:val="40"/>
                <w:szCs w:val="40"/>
                <w:lang w:eastAsia="ru-RU"/>
              </w:rPr>
            </w:pPr>
          </w:p>
          <w:p w:rsidR="0061377B" w:rsidRPr="00B4301C" w:rsidRDefault="0061377B" w:rsidP="00B4301C">
            <w:pPr>
              <w:spacing w:before="30" w:after="30" w:line="240" w:lineRule="auto"/>
              <w:ind w:left="30" w:right="30"/>
              <w:jc w:val="right"/>
              <w:outlineLvl w:val="0"/>
              <w:rPr>
                <w:rFonts w:ascii="Times New Roman" w:eastAsia="Times New Roman" w:hAnsi="Times New Roman" w:cs="Times New Roman"/>
                <w:b/>
                <w:bCs/>
                <w:kern w:val="36"/>
                <w:sz w:val="24"/>
                <w:szCs w:val="40"/>
                <w:lang w:eastAsia="ru-RU"/>
              </w:rPr>
            </w:pPr>
            <w:r w:rsidRPr="00B4301C">
              <w:rPr>
                <w:rFonts w:ascii="Times New Roman" w:eastAsia="Times New Roman" w:hAnsi="Times New Roman" w:cs="Times New Roman"/>
                <w:b/>
                <w:bCs/>
                <w:kern w:val="36"/>
                <w:sz w:val="24"/>
                <w:szCs w:val="40"/>
                <w:lang w:eastAsia="ru-RU"/>
              </w:rPr>
              <w:t xml:space="preserve">Подготовила воспитатель </w:t>
            </w:r>
            <w:proofErr w:type="spellStart"/>
            <w:r w:rsidRPr="00B4301C">
              <w:rPr>
                <w:rFonts w:ascii="Times New Roman" w:eastAsia="Times New Roman" w:hAnsi="Times New Roman" w:cs="Times New Roman"/>
                <w:b/>
                <w:bCs/>
                <w:kern w:val="36"/>
                <w:sz w:val="24"/>
                <w:szCs w:val="40"/>
                <w:lang w:eastAsia="ru-RU"/>
              </w:rPr>
              <w:t>Селюк</w:t>
            </w:r>
            <w:proofErr w:type="spellEnd"/>
            <w:r w:rsidRPr="00B4301C">
              <w:rPr>
                <w:rFonts w:ascii="Times New Roman" w:eastAsia="Times New Roman" w:hAnsi="Times New Roman" w:cs="Times New Roman"/>
                <w:b/>
                <w:bCs/>
                <w:kern w:val="36"/>
                <w:sz w:val="24"/>
                <w:szCs w:val="40"/>
                <w:lang w:eastAsia="ru-RU"/>
              </w:rPr>
              <w:t xml:space="preserve"> И.С. </w:t>
            </w:r>
          </w:p>
          <w:p w:rsidR="0061377B" w:rsidRPr="0061377B" w:rsidRDefault="0061377B" w:rsidP="00B4301C">
            <w:pPr>
              <w:spacing w:before="30" w:after="30" w:line="240" w:lineRule="auto"/>
              <w:ind w:left="30" w:right="30"/>
              <w:jc w:val="right"/>
              <w:outlineLvl w:val="0"/>
              <w:rPr>
                <w:rFonts w:ascii="Times New Roman" w:eastAsia="Times New Roman" w:hAnsi="Times New Roman" w:cs="Times New Roman"/>
                <w:b/>
                <w:bCs/>
                <w:color w:val="66737C"/>
                <w:kern w:val="36"/>
                <w:sz w:val="40"/>
                <w:szCs w:val="40"/>
                <w:lang w:eastAsia="ru-RU"/>
              </w:rPr>
            </w:pPr>
            <w:r w:rsidRPr="00B4301C">
              <w:rPr>
                <w:rFonts w:ascii="Times New Roman" w:eastAsia="Times New Roman" w:hAnsi="Times New Roman" w:cs="Times New Roman"/>
                <w:b/>
                <w:bCs/>
                <w:kern w:val="36"/>
                <w:sz w:val="24"/>
                <w:szCs w:val="40"/>
                <w:lang w:eastAsia="ru-RU"/>
              </w:rPr>
              <w:t>2022г</w:t>
            </w:r>
          </w:p>
        </w:tc>
      </w:tr>
      <w:tr w:rsidR="0061377B" w:rsidRPr="0061377B" w:rsidTr="00B4301C">
        <w:trPr>
          <w:trHeight w:val="8930"/>
          <w:tblCellSpacing w:w="0" w:type="dxa"/>
        </w:trPr>
        <w:tc>
          <w:tcPr>
            <w:tcW w:w="4998" w:type="pct"/>
            <w:shd w:val="clear" w:color="auto" w:fill="F7F7F7"/>
            <w:tcMar>
              <w:top w:w="0" w:type="dxa"/>
              <w:left w:w="300" w:type="dxa"/>
              <w:bottom w:w="0" w:type="dxa"/>
              <w:right w:w="150" w:type="dxa"/>
            </w:tcMar>
            <w:hideMark/>
          </w:tcPr>
          <w:tbl>
            <w:tblPr>
              <w:tblW w:w="11790" w:type="dxa"/>
              <w:tblCellSpacing w:w="0" w:type="dxa"/>
              <w:tblCellMar>
                <w:top w:w="45" w:type="dxa"/>
                <w:left w:w="45" w:type="dxa"/>
                <w:bottom w:w="45" w:type="dxa"/>
                <w:right w:w="45" w:type="dxa"/>
              </w:tblCellMar>
              <w:tblLook w:val="04A0" w:firstRow="1" w:lastRow="0" w:firstColumn="1" w:lastColumn="0" w:noHBand="0" w:noVBand="1"/>
            </w:tblPr>
            <w:tblGrid>
              <w:gridCol w:w="11790"/>
            </w:tblGrid>
            <w:tr w:rsidR="0061377B" w:rsidRPr="0061377B" w:rsidTr="00B4301C">
              <w:trPr>
                <w:tblCellSpacing w:w="0" w:type="dxa"/>
              </w:trPr>
              <w:tc>
                <w:tcPr>
                  <w:tcW w:w="0" w:type="auto"/>
                  <w:shd w:val="clear" w:color="auto" w:fill="FFFFFF" w:themeFill="background1"/>
                  <w:vAlign w:val="center"/>
                  <w:hideMark/>
                </w:tcPr>
                <w:p w:rsidR="0061377B" w:rsidRPr="0061377B" w:rsidRDefault="0061377B" w:rsidP="00B4301C">
                  <w:pPr>
                    <w:spacing w:after="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lastRenderedPageBreak/>
                    <w:t>  </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Физическое насилие</w:t>
                  </w:r>
                  <w:bookmarkStart w:id="0" w:name="_GoBack"/>
                  <w:bookmarkEnd w:id="0"/>
                  <w:r w:rsidRPr="0061377B">
                    <w:rPr>
                      <w:rFonts w:ascii="Times New Roman" w:eastAsia="Times New Roman" w:hAnsi="Times New Roman" w:cs="Times New Roman"/>
                      <w:sz w:val="24"/>
                      <w:szCs w:val="24"/>
                      <w:lang w:eastAsia="ru-RU"/>
                    </w:rPr>
                    <w:t> – это преднамеренное нанесение физических повреждений ребенку.</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Сексуальное насилие</w:t>
                  </w:r>
                  <w:r w:rsidRPr="0061377B">
                    <w:rPr>
                      <w:rFonts w:ascii="Times New Roman" w:eastAsia="Times New Roman" w:hAnsi="Times New Roman" w:cs="Times New Roman"/>
                      <w:sz w:val="24"/>
                      <w:szCs w:val="24"/>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Психическое (эмоциональное) насилие</w:t>
                  </w:r>
                  <w:r w:rsidRPr="0061377B">
                    <w:rPr>
                      <w:rFonts w:ascii="Times New Roman" w:eastAsia="Times New Roman" w:hAnsi="Times New Roman" w:cs="Times New Roman"/>
                      <w:sz w:val="24"/>
                      <w:szCs w:val="24"/>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u w:val="single"/>
                      <w:lang w:eastAsia="ru-RU"/>
                    </w:rPr>
                    <w:t>К психической форме насилия относятся:</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открытое неприятие и постоянная критика ребенка;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угрозы в адрес ребенка в открытой форме;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замечания, высказанные в оскорбительной форме, унижающие достоинство ребенка;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преднамеренное ограничение общения ребенка со сверстниками или другими значимыми взрослыми;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ложь и невыполнения взрослыми своих обещаний;</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однократное грубое психическое воздействие, вызывающее у ребенка психическую травму.</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Пренебрежение нуждами ребенка</w:t>
                  </w:r>
                  <w:r w:rsidRPr="0061377B">
                    <w:rPr>
                      <w:rFonts w:ascii="Times New Roman" w:eastAsia="Times New Roman" w:hAnsi="Times New Roman" w:cs="Times New Roman"/>
                      <w:sz w:val="24"/>
                      <w:szCs w:val="24"/>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u w:val="single"/>
                      <w:lang w:eastAsia="ru-RU"/>
                    </w:rPr>
                    <w:t>К пренебрежению элементарными нуждами относятся:</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xml:space="preserve">·                     отсутствие </w:t>
                  </w:r>
                  <w:proofErr w:type="gramStart"/>
                  <w:r w:rsidRPr="0061377B">
                    <w:rPr>
                      <w:rFonts w:ascii="Times New Roman" w:eastAsia="Times New Roman" w:hAnsi="Times New Roman" w:cs="Times New Roman"/>
                      <w:sz w:val="24"/>
                      <w:szCs w:val="24"/>
                      <w:lang w:eastAsia="ru-RU"/>
                    </w:rPr>
                    <w:t>адекватных</w:t>
                  </w:r>
                  <w:proofErr w:type="gramEnd"/>
                  <w:r w:rsidRPr="0061377B">
                    <w:rPr>
                      <w:rFonts w:ascii="Times New Roman" w:eastAsia="Times New Roman" w:hAnsi="Times New Roman" w:cs="Times New Roman"/>
                      <w:sz w:val="24"/>
                      <w:szCs w:val="24"/>
                      <w:lang w:eastAsia="ru-RU"/>
                    </w:rPr>
                    <w:t xml:space="preserve"> возрасту и потребностям ребенка питания, одежды, жилья, образования, медицинской помощи;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w:t>
                  </w:r>
                  <w:proofErr w:type="gramStart"/>
                  <w:r w:rsidRPr="0061377B">
                    <w:rPr>
                      <w:rFonts w:ascii="Times New Roman" w:eastAsia="Times New Roman" w:hAnsi="Times New Roman" w:cs="Times New Roman"/>
                      <w:sz w:val="24"/>
                      <w:szCs w:val="24"/>
                      <w:lang w:eastAsia="ru-RU"/>
                    </w:rPr>
                    <w:t>н</w:t>
                  </w:r>
                  <w:proofErr w:type="gramEnd"/>
                  <w:r w:rsidRPr="0061377B">
                    <w:rPr>
                      <w:rFonts w:ascii="Times New Roman" w:eastAsia="Times New Roman" w:hAnsi="Times New Roman" w:cs="Times New Roman"/>
                      <w:sz w:val="24"/>
                      <w:szCs w:val="24"/>
                      <w:lang w:eastAsia="ru-RU"/>
                    </w:rPr>
                    <w:t>изкий уровень культуры, образования;</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негативные семейные традиции.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Ответственность за жестокое обращение с детьми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u w:val="single"/>
                      <w:lang w:eastAsia="ru-RU"/>
                    </w:rPr>
                    <w:t>Административная ответственность:</w:t>
                  </w:r>
                  <w:r w:rsidRPr="0061377B">
                    <w:rPr>
                      <w:rFonts w:ascii="Times New Roman" w:eastAsia="Times New Roman" w:hAnsi="Times New Roman" w:cs="Times New Roman"/>
                      <w:sz w:val="24"/>
                      <w:szCs w:val="24"/>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u w:val="single"/>
                      <w:lang w:eastAsia="ru-RU"/>
                    </w:rPr>
                    <w:t>Уголовная ответственность</w:t>
                  </w:r>
                  <w:r w:rsidRPr="0061377B">
                    <w:rPr>
                      <w:rFonts w:ascii="Times New Roman" w:eastAsia="Times New Roman" w:hAnsi="Times New Roman" w:cs="Times New Roman"/>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lastRenderedPageBreak/>
                    <w:t>ст. 111 (умышленное причинение тяжкого вреда здоровью);</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112 (умышленное причинение средней тяжести вреда здоровью);</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113 (причинение тяжкого вреда здоровью в состоянии аффекта);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115 (умышленное причинение легкого вреда здоровью);</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116 (побои), ст.117 (истязание);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118 (причинение тяжкого или средней тяжести вреда здоровью по неосторожности),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125 (оставление в опасности);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124 (неоказание помощи больному);</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131 (изнасилование);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132 (насильственные действия сексуального характера);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133 (понуждение к действиям сексуального характера);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134 (половое сношение и иные действия сексуального характера с лицом, не достигшим шестнадцатилетнего возраста);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135 (развратные действия);</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156 (неисполнение обязанностей по воспитанию несовершеннолетнего);</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157 (злостное уклонение от уплаты средств на содержание детей или нетрудоспособных родителей);</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110 (доведение до самоубийства);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119 (угроза убийством или причинением тяжкого вреда здоровью) и другие.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u w:val="single"/>
                      <w:lang w:eastAsia="ru-RU"/>
                    </w:rPr>
                    <w:t>Гражданско-правовая ответственность:</w:t>
                  </w:r>
                  <w:r w:rsidRPr="0061377B">
                    <w:rPr>
                      <w:rFonts w:ascii="Times New Roman" w:eastAsia="Times New Roman" w:hAnsi="Times New Roman" w:cs="Times New Roman"/>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proofErr w:type="gramStart"/>
                  <w:r w:rsidRPr="0061377B">
                    <w:rPr>
                      <w:rFonts w:ascii="Times New Roman" w:eastAsia="Times New Roman" w:hAnsi="Times New Roman" w:cs="Times New Roman"/>
                      <w:sz w:val="24"/>
                      <w:szCs w:val="24"/>
                      <w:lang w:eastAsia="ru-RU"/>
                    </w:rPr>
                    <w:t>с</w:t>
                  </w:r>
                  <w:proofErr w:type="gramEnd"/>
                  <w:r w:rsidRPr="0061377B">
                    <w:rPr>
                      <w:rFonts w:ascii="Times New Roman" w:eastAsia="Times New Roman" w:hAnsi="Times New Roman" w:cs="Times New Roman"/>
                      <w:sz w:val="24"/>
                      <w:szCs w:val="24"/>
                      <w:lang w:eastAsia="ru-RU"/>
                    </w:rPr>
                    <w:t>т. 69 Семейного кодекса Российской Федерации (лишение родительских прав);</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73 Семейного кодекса Российской Федерации (ограничение родительских прав);</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ст. 77 Семейного кодекса Российской Федерации (отобрание ребенка при непосредственной угрозе жизни ребенка или его здоровью).</w:t>
                  </w:r>
                </w:p>
                <w:p w:rsidR="0061377B" w:rsidRPr="0061377B" w:rsidRDefault="0061377B" w:rsidP="00B4301C">
                  <w:pPr>
                    <w:spacing w:after="150" w:line="240" w:lineRule="auto"/>
                    <w:jc w:val="center"/>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color w:val="FF0000"/>
                      <w:sz w:val="24"/>
                      <w:szCs w:val="24"/>
                      <w:lang w:eastAsia="ru-RU"/>
                    </w:rPr>
                    <w:t>Признаки жестокого обращения с детьми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61377B" w:rsidRPr="0061377B" w:rsidRDefault="0061377B" w:rsidP="00B4301C">
                  <w:pPr>
                    <w:numPr>
                      <w:ilvl w:val="0"/>
                      <w:numId w:val="1"/>
                    </w:numPr>
                    <w:spacing w:after="0" w:line="240" w:lineRule="auto"/>
                    <w:ind w:left="450"/>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61377B" w:rsidRPr="0061377B" w:rsidRDefault="0061377B" w:rsidP="00B4301C">
                  <w:pPr>
                    <w:numPr>
                      <w:ilvl w:val="0"/>
                      <w:numId w:val="1"/>
                    </w:numPr>
                    <w:spacing w:after="0" w:line="240" w:lineRule="auto"/>
                    <w:ind w:left="450"/>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запущенное состояние детей (педикулез, дистрофия и т.д.);</w:t>
                  </w:r>
                </w:p>
                <w:p w:rsidR="0061377B" w:rsidRPr="0061377B" w:rsidRDefault="0061377B" w:rsidP="00B4301C">
                  <w:pPr>
                    <w:numPr>
                      <w:ilvl w:val="0"/>
                      <w:numId w:val="1"/>
                    </w:numPr>
                    <w:spacing w:after="0" w:line="240" w:lineRule="auto"/>
                    <w:ind w:left="450"/>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61377B" w:rsidRPr="0061377B" w:rsidRDefault="0061377B" w:rsidP="00B4301C">
                  <w:pPr>
                    <w:numPr>
                      <w:ilvl w:val="0"/>
                      <w:numId w:val="1"/>
                    </w:numPr>
                    <w:spacing w:after="0" w:line="240" w:lineRule="auto"/>
                    <w:ind w:left="450"/>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систематическое пьянство родителей, драки в присутствии ребенка, лишение его сна, ребенка выгоняют из дома и др.</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xml:space="preserve">       Если сотрудникам образовательного учреждения становится известен хотя бы один из перечисленных </w:t>
                  </w:r>
                  <w:r w:rsidRPr="0061377B">
                    <w:rPr>
                      <w:rFonts w:ascii="Times New Roman" w:eastAsia="Times New Roman" w:hAnsi="Times New Roman" w:cs="Times New Roman"/>
                      <w:sz w:val="24"/>
                      <w:szCs w:val="24"/>
                      <w:lang w:eastAsia="ru-RU"/>
                    </w:rPr>
                    <w:lastRenderedPageBreak/>
                    <w:t>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61377B" w:rsidRPr="0061377B" w:rsidRDefault="0061377B" w:rsidP="00B4301C">
                  <w:pPr>
                    <w:spacing w:after="150" w:line="240" w:lineRule="auto"/>
                    <w:jc w:val="center"/>
                    <w:rPr>
                      <w:rFonts w:ascii="Times New Roman" w:eastAsia="Times New Roman" w:hAnsi="Times New Roman" w:cs="Times New Roman"/>
                      <w:sz w:val="24"/>
                      <w:szCs w:val="24"/>
                      <w:lang w:eastAsia="ru-RU"/>
                    </w:rPr>
                  </w:pPr>
                  <w:r w:rsidRPr="00B4301C">
                    <w:rPr>
                      <w:rFonts w:ascii="Times New Roman" w:eastAsia="Times New Roman" w:hAnsi="Times New Roman" w:cs="Times New Roman"/>
                      <w:b/>
                      <w:bCs/>
                      <w:color w:val="FF0000"/>
                      <w:sz w:val="24"/>
                      <w:szCs w:val="24"/>
                      <w:lang w:eastAsia="ru-RU"/>
                    </w:rPr>
                    <w:t>Уважаемы родители (</w:t>
                  </w:r>
                  <w:r w:rsidRPr="0061377B">
                    <w:rPr>
                      <w:rFonts w:ascii="Times New Roman" w:eastAsia="Times New Roman" w:hAnsi="Times New Roman" w:cs="Times New Roman"/>
                      <w:b/>
                      <w:bCs/>
                      <w:color w:val="FF0000"/>
                      <w:sz w:val="24"/>
                      <w:szCs w:val="24"/>
                      <w:lang w:eastAsia="ru-RU"/>
                    </w:rPr>
                    <w:t>законные представители) несовершеннолетних,</w:t>
                  </w:r>
                </w:p>
                <w:p w:rsidR="0061377B" w:rsidRPr="0061377B" w:rsidRDefault="0061377B" w:rsidP="00B4301C">
                  <w:pPr>
                    <w:spacing w:after="150" w:line="240" w:lineRule="auto"/>
                    <w:jc w:val="center"/>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color w:val="FF0000"/>
                      <w:sz w:val="24"/>
                      <w:szCs w:val="24"/>
                      <w:lang w:eastAsia="ru-RU"/>
                    </w:rPr>
                    <w:t>помните!!!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w:t>
                  </w:r>
                  <w:r w:rsidRPr="0061377B">
                    <w:rPr>
                      <w:rFonts w:ascii="Times New Roman" w:eastAsia="Times New Roman" w:hAnsi="Times New Roman" w:cs="Times New Roman"/>
                      <w:b/>
                      <w:bCs/>
                      <w:sz w:val="24"/>
                      <w:szCs w:val="24"/>
                      <w:lang w:eastAsia="ru-RU"/>
                    </w:rPr>
                    <w:t>Когда большой, значимый взрослый бьет маленького ребенка, ребенок чувствует беспомощность и фрустрацию.</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Эти чувства могут в дальнейшем сделать ребенка депрессивным или агрессивным. Учите своих детей, </w:t>
                  </w:r>
                  <w:r w:rsidRPr="0061377B">
                    <w:rPr>
                      <w:rFonts w:ascii="Times New Roman" w:eastAsia="Times New Roman" w:hAnsi="Times New Roman" w:cs="Times New Roman"/>
                      <w:b/>
                      <w:bCs/>
                      <w:sz w:val="24"/>
                      <w:szCs w:val="24"/>
                      <w:lang w:eastAsia="ru-RU"/>
                    </w:rPr>
                    <w:t>как</w:t>
                  </w:r>
                  <w:r w:rsidRPr="0061377B">
                    <w:rPr>
                      <w:rFonts w:ascii="Times New Roman" w:eastAsia="Times New Roman" w:hAnsi="Times New Roman" w:cs="Times New Roman"/>
                      <w:sz w:val="24"/>
                      <w:szCs w:val="24"/>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Когда вы бьете ребенка, вы не учите его решать проблемы.</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Физическое насилие приводит к тому, что у ребенка появляется желание отомстить.</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proofErr w:type="gramStart"/>
                  <w:r w:rsidRPr="0061377B">
                    <w:rPr>
                      <w:rFonts w:ascii="Times New Roman" w:eastAsia="Times New Roman" w:hAnsi="Times New Roman" w:cs="Times New Roman"/>
                      <w:b/>
                      <w:bCs/>
                      <w:sz w:val="24"/>
                      <w:szCs w:val="24"/>
                      <w:lang w:eastAsia="ru-RU"/>
                    </w:rPr>
                    <w:t>Физические наказания смещают понимание ребенком «правильного и неправильного».</w:t>
                  </w:r>
                  <w:r w:rsidRPr="0061377B">
                    <w:rPr>
                      <w:rFonts w:ascii="Times New Roman" w:eastAsia="Times New Roman" w:hAnsi="Times New Roman" w:cs="Times New Roman"/>
                      <w:sz w:val="24"/>
                      <w:szCs w:val="24"/>
                      <w:lang w:eastAsia="ru-RU"/>
                    </w:rPr>
                    <w:t>      </w:t>
                  </w:r>
                  <w:proofErr w:type="gramEnd"/>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61377B">
                    <w:rPr>
                      <w:rFonts w:ascii="Times New Roman" w:eastAsia="Times New Roman" w:hAnsi="Times New Roman" w:cs="Times New Roman"/>
                      <w:sz w:val="24"/>
                      <w:szCs w:val="24"/>
                      <w:lang w:eastAsia="ru-RU"/>
                    </w:rPr>
                    <w:t>ожидаете и что случится</w:t>
                  </w:r>
                  <w:proofErr w:type="gramEnd"/>
                  <w:r w:rsidRPr="0061377B">
                    <w:rPr>
                      <w:rFonts w:ascii="Times New Roman" w:eastAsia="Times New Roman" w:hAnsi="Times New Roman" w:cs="Times New Roman"/>
                      <w:sz w:val="24"/>
                      <w:szCs w:val="24"/>
                      <w:lang w:eastAsia="ru-RU"/>
                    </w:rPr>
                    <w:t xml:space="preserve">, если он не сделает этого (пойдет в свою комнату, не будет смотреть телевизор или потеряет какую-то другую </w:t>
                  </w:r>
                  <w:proofErr w:type="spellStart"/>
                  <w:r w:rsidRPr="0061377B">
                    <w:rPr>
                      <w:rFonts w:ascii="Times New Roman" w:eastAsia="Times New Roman" w:hAnsi="Times New Roman" w:cs="Times New Roman"/>
                      <w:sz w:val="24"/>
                      <w:szCs w:val="24"/>
                      <w:lang w:eastAsia="ru-RU"/>
                    </w:rPr>
                    <w:t>привелегию</w:t>
                  </w:r>
                  <w:proofErr w:type="spellEnd"/>
                  <w:r w:rsidRPr="0061377B">
                    <w:rPr>
                      <w:rFonts w:ascii="Times New Roman" w:eastAsia="Times New Roman" w:hAnsi="Times New Roman" w:cs="Times New Roman"/>
                      <w:sz w:val="24"/>
                      <w:szCs w:val="24"/>
                      <w:lang w:eastAsia="ru-RU"/>
                    </w:rPr>
                    <w:t>).</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Если вы бьете ребенка, вы тем самым показываете ему, что бить - это нормально и приемлемо.</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Физическое насилие травмирует эмоции ребенка.</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xml:space="preserve">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w:t>
                  </w:r>
                  <w:r w:rsidRPr="0061377B">
                    <w:rPr>
                      <w:rFonts w:ascii="Times New Roman" w:eastAsia="Times New Roman" w:hAnsi="Times New Roman" w:cs="Times New Roman"/>
                      <w:sz w:val="24"/>
                      <w:szCs w:val="24"/>
                      <w:lang w:eastAsia="ru-RU"/>
                    </w:rPr>
                    <w:lastRenderedPageBreak/>
                    <w:t>вас есть.</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Поведение детей, которых бьют, становится агрессивным и деструктивным</w:t>
                  </w:r>
                  <w:r w:rsidRPr="0061377B">
                    <w:rPr>
                      <w:rFonts w:ascii="Times New Roman" w:eastAsia="Times New Roman" w:hAnsi="Times New Roman" w:cs="Times New Roman"/>
                      <w:sz w:val="24"/>
                      <w:szCs w:val="24"/>
                      <w:lang w:eastAsia="ru-RU"/>
                    </w:rPr>
                    <w:t>.   </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      </w:t>
                  </w:r>
                  <w:r w:rsidRPr="0061377B">
                    <w:rPr>
                      <w:rFonts w:ascii="Times New Roman" w:eastAsia="Times New Roman" w:hAnsi="Times New Roman" w:cs="Times New Roman"/>
                      <w:sz w:val="24"/>
                      <w:szCs w:val="24"/>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61377B">
                    <w:rPr>
                      <w:rFonts w:ascii="Times New Roman" w:eastAsia="Times New Roman" w:hAnsi="Times New Roman" w:cs="Times New Roman"/>
                      <w:sz w:val="24"/>
                      <w:szCs w:val="24"/>
                      <w:lang w:eastAsia="ru-RU"/>
                    </w:rPr>
                    <w:t>ребенка</w:t>
                  </w:r>
                  <w:proofErr w:type="gramEnd"/>
                  <w:r w:rsidRPr="0061377B">
                    <w:rPr>
                      <w:rFonts w:ascii="Times New Roman" w:eastAsia="Times New Roman" w:hAnsi="Times New Roman" w:cs="Times New Roman"/>
                      <w:sz w:val="24"/>
                      <w:szCs w:val="24"/>
                      <w:lang w:eastAsia="ru-RU"/>
                    </w:rPr>
                    <w:t xml:space="preserve"> прежде всего от себя на несколько минут. Посадите его на стул или кресло, лестницу, или отведите в свою комнату. </w:t>
                  </w:r>
                  <w:proofErr w:type="gramStart"/>
                  <w:r w:rsidRPr="0061377B">
                    <w:rPr>
                      <w:rFonts w:ascii="Times New Roman" w:eastAsia="Times New Roman" w:hAnsi="Times New Roman" w:cs="Times New Roman"/>
                      <w:sz w:val="24"/>
                      <w:szCs w:val="24"/>
                      <w:lang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61377B">
                    <w:rPr>
                      <w:rFonts w:ascii="Times New Roman" w:eastAsia="Times New Roman" w:hAnsi="Times New Roman" w:cs="Times New Roman"/>
                      <w:sz w:val="24"/>
                      <w:szCs w:val="24"/>
                      <w:lang w:eastAsia="ru-RU"/>
                    </w:rPr>
                    <w:t xml:space="preserve"> </w:t>
                  </w:r>
                  <w:proofErr w:type="gramStart"/>
                  <w:r w:rsidRPr="0061377B">
                    <w:rPr>
                      <w:rFonts w:ascii="Times New Roman" w:eastAsia="Times New Roman" w:hAnsi="Times New Roman" w:cs="Times New Roman"/>
                      <w:sz w:val="24"/>
                      <w:szCs w:val="24"/>
                      <w:lang w:eastAsia="ru-RU"/>
                    </w:rPr>
                    <w:t>Обычно тайм-аут длится несколько минут, до 10).</w:t>
                  </w:r>
                  <w:proofErr w:type="gramEnd"/>
                  <w:r w:rsidRPr="0061377B">
                    <w:rPr>
                      <w:rFonts w:ascii="Times New Roman" w:eastAsia="Times New Roman" w:hAnsi="Times New Roman" w:cs="Times New Roman"/>
                      <w:sz w:val="24"/>
                      <w:szCs w:val="24"/>
                      <w:lang w:eastAsia="ru-RU"/>
                    </w:rPr>
                    <w:t xml:space="preserve"> При этом не забывайте поддерживать своих детей, когда они поступают правильно и делают хорошие вещи.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Физическое насилие не учит детей внутреннему контролю.</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61377B">
                    <w:rPr>
                      <w:rFonts w:ascii="Times New Roman" w:eastAsia="Times New Roman" w:hAnsi="Times New Roman" w:cs="Times New Roman"/>
                      <w:sz w:val="24"/>
                      <w:szCs w:val="24"/>
                      <w:lang w:eastAsia="ru-RU"/>
                    </w:rPr>
                    <w:t>«Я не должен ничего делать, иначе меня накажут», вместо «я не должен делать плохие вещи, потому что они плохие».</w:t>
                  </w:r>
                  <w:proofErr w:type="gramEnd"/>
                  <w:r w:rsidRPr="0061377B">
                    <w:rPr>
                      <w:rFonts w:ascii="Times New Roman" w:eastAsia="Times New Roman" w:hAnsi="Times New Roman" w:cs="Times New Roman"/>
                      <w:sz w:val="24"/>
                      <w:szCs w:val="24"/>
                      <w:lang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 Физическое насилие в любом виде пугает</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Иногда слишком уставший или встревоженный родитель начинает трясти</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61377B">
                    <w:rPr>
                      <w:rFonts w:ascii="Times New Roman" w:eastAsia="Times New Roman" w:hAnsi="Times New Roman" w:cs="Times New Roman"/>
                      <w:sz w:val="24"/>
                      <w:szCs w:val="24"/>
                      <w:lang w:eastAsia="ru-RU"/>
                    </w:rPr>
                    <w:t> Что делать?    </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61377B">
                    <w:rPr>
                      <w:rFonts w:ascii="Times New Roman" w:eastAsia="Times New Roman" w:hAnsi="Times New Roman" w:cs="Times New Roman"/>
                      <w:sz w:val="24"/>
                      <w:szCs w:val="24"/>
                      <w:lang w:eastAsia="ru-RU"/>
                    </w:rPr>
                    <w:t>случае</w:t>
                  </w:r>
                  <w:proofErr w:type="gramEnd"/>
                  <w:r w:rsidRPr="0061377B">
                    <w:rPr>
                      <w:rFonts w:ascii="Times New Roman" w:eastAsia="Times New Roman" w:hAnsi="Times New Roman" w:cs="Times New Roman"/>
                      <w:sz w:val="24"/>
                      <w:szCs w:val="24"/>
                      <w:lang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 Никогда не бейте ребенка, чтобы прекратить то или иное его нежелательное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                поведение «на людях».</w:t>
                  </w:r>
                </w:p>
                <w:p w:rsidR="00B4301C" w:rsidRPr="00B4301C"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61377B">
                    <w:rPr>
                      <w:rFonts w:ascii="Times New Roman" w:eastAsia="Times New Roman" w:hAnsi="Times New Roman" w:cs="Times New Roman"/>
                      <w:sz w:val="24"/>
                      <w:szCs w:val="24"/>
                      <w:lang w:eastAsia="ru-RU"/>
                    </w:rPr>
                    <w:t>вы</w:t>
                  </w:r>
                  <w:proofErr w:type="gramEnd"/>
                  <w:r w:rsidRPr="0061377B">
                    <w:rPr>
                      <w:rFonts w:ascii="Times New Roman" w:eastAsia="Times New Roman" w:hAnsi="Times New Roman" w:cs="Times New Roman"/>
                      <w:sz w:val="24"/>
                      <w:szCs w:val="24"/>
                      <w:lang w:eastAsia="ru-RU"/>
                    </w:rPr>
                    <w:t xml:space="preserve"> таким образом даете понять ребенку, что его эмоции и его мнение ничего не значат для вас. </w:t>
                  </w:r>
                </w:p>
                <w:p w:rsidR="00B4301C" w:rsidRPr="00B4301C"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b/>
                      <w:bCs/>
                      <w:sz w:val="24"/>
                      <w:szCs w:val="24"/>
                      <w:lang w:eastAsia="ru-RU"/>
                    </w:rPr>
                    <w:t>Запомните </w:t>
                  </w:r>
                  <w:r w:rsidRPr="0061377B">
                    <w:rPr>
                      <w:rFonts w:ascii="Times New Roman" w:eastAsia="Times New Roman" w:hAnsi="Times New Roman" w:cs="Times New Roman"/>
                      <w:sz w:val="24"/>
                      <w:szCs w:val="24"/>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61377B" w:rsidRPr="0061377B" w:rsidRDefault="00B4301C" w:rsidP="00B4301C">
                  <w:pPr>
                    <w:spacing w:after="150" w:line="240" w:lineRule="auto"/>
                    <w:rPr>
                      <w:rFonts w:ascii="Times New Roman" w:eastAsia="Times New Roman" w:hAnsi="Times New Roman" w:cs="Times New Roman"/>
                      <w:sz w:val="24"/>
                      <w:szCs w:val="24"/>
                      <w:lang w:eastAsia="ru-RU"/>
                    </w:rPr>
                  </w:pPr>
                  <w:r w:rsidRPr="00B4301C">
                    <w:rPr>
                      <w:rFonts w:ascii="Times New Roman" w:eastAsia="Times New Roman" w:hAnsi="Times New Roman" w:cs="Times New Roman"/>
                      <w:sz w:val="24"/>
                      <w:szCs w:val="24"/>
                      <w:lang w:eastAsia="ru-RU"/>
                    </w:rPr>
                    <w:t xml:space="preserve">     </w:t>
                  </w:r>
                  <w:r w:rsidR="0061377B" w:rsidRPr="0061377B">
                    <w:rPr>
                      <w:rFonts w:ascii="Times New Roman" w:eastAsia="Times New Roman" w:hAnsi="Times New Roman" w:cs="Times New Roman"/>
                      <w:sz w:val="24"/>
                      <w:szCs w:val="24"/>
                      <w:lang w:eastAsia="ru-RU"/>
                    </w:rPr>
                    <w:t>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0061377B" w:rsidRPr="0061377B">
                    <w:rPr>
                      <w:rFonts w:ascii="Times New Roman" w:eastAsia="Times New Roman" w:hAnsi="Times New Roman" w:cs="Times New Roman"/>
                      <w:sz w:val="24"/>
                      <w:szCs w:val="24"/>
                      <w:lang w:eastAsia="ru-RU"/>
                    </w:rPr>
                    <w:br/>
                    <w:t xml:space="preserve">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w:t>
                  </w:r>
                  <w:r w:rsidR="0061377B" w:rsidRPr="0061377B">
                    <w:rPr>
                      <w:rFonts w:ascii="Times New Roman" w:eastAsia="Times New Roman" w:hAnsi="Times New Roman" w:cs="Times New Roman"/>
                      <w:sz w:val="24"/>
                      <w:szCs w:val="24"/>
                      <w:lang w:eastAsia="ru-RU"/>
                    </w:rPr>
                    <w:lastRenderedPageBreak/>
                    <w:t>поговорить о своих проблемах - анонимно или даже найти локальную помощь в своем городе.</w:t>
                  </w:r>
                </w:p>
                <w:p w:rsidR="0061377B" w:rsidRPr="0061377B" w:rsidRDefault="0061377B" w:rsidP="00B4301C">
                  <w:pPr>
                    <w:spacing w:after="150" w:line="240" w:lineRule="auto"/>
                    <w:rPr>
                      <w:rFonts w:ascii="Times New Roman" w:eastAsia="Times New Roman" w:hAnsi="Times New Roman" w:cs="Times New Roman"/>
                      <w:sz w:val="24"/>
                      <w:szCs w:val="24"/>
                      <w:lang w:eastAsia="ru-RU"/>
                    </w:rPr>
                  </w:pPr>
                  <w:r w:rsidRPr="0061377B">
                    <w:rPr>
                      <w:rFonts w:ascii="Times New Roman" w:eastAsia="Times New Roman" w:hAnsi="Times New Roman" w:cs="Times New Roman"/>
                      <w:sz w:val="24"/>
                      <w:szCs w:val="24"/>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tc>
            </w:tr>
          </w:tbl>
          <w:p w:rsidR="0061377B" w:rsidRPr="0061377B" w:rsidRDefault="0061377B" w:rsidP="00B4301C">
            <w:pPr>
              <w:spacing w:after="0" w:line="240" w:lineRule="auto"/>
              <w:rPr>
                <w:rFonts w:ascii="Times New Roman" w:eastAsia="Times New Roman" w:hAnsi="Times New Roman" w:cs="Times New Roman"/>
                <w:color w:val="66737C"/>
                <w:sz w:val="40"/>
                <w:szCs w:val="40"/>
                <w:lang w:eastAsia="ru-RU"/>
              </w:rPr>
            </w:pPr>
          </w:p>
        </w:tc>
        <w:tc>
          <w:tcPr>
            <w:tcW w:w="2" w:type="pct"/>
            <w:shd w:val="clear" w:color="auto" w:fill="F7F7F7"/>
            <w:vAlign w:val="center"/>
            <w:hideMark/>
          </w:tcPr>
          <w:p w:rsidR="0061377B" w:rsidRPr="0061377B" w:rsidRDefault="0061377B" w:rsidP="00B4301C">
            <w:pPr>
              <w:spacing w:after="0" w:line="240" w:lineRule="auto"/>
              <w:rPr>
                <w:rFonts w:ascii="Times New Roman" w:eastAsia="Times New Roman" w:hAnsi="Times New Roman" w:cs="Times New Roman"/>
                <w:sz w:val="40"/>
                <w:szCs w:val="40"/>
                <w:lang w:eastAsia="ru-RU"/>
              </w:rPr>
            </w:pPr>
          </w:p>
        </w:tc>
      </w:tr>
    </w:tbl>
    <w:p w:rsidR="0090190B" w:rsidRPr="00B4301C" w:rsidRDefault="0090190B" w:rsidP="00B4301C">
      <w:pPr>
        <w:rPr>
          <w:rFonts w:ascii="Times New Roman" w:hAnsi="Times New Roman" w:cs="Times New Roman"/>
          <w:szCs w:val="20"/>
        </w:rPr>
      </w:pPr>
    </w:p>
    <w:sectPr w:rsidR="0090190B" w:rsidRPr="00B4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63F5"/>
    <w:multiLevelType w:val="multilevel"/>
    <w:tmpl w:val="FA46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53"/>
    <w:rsid w:val="0061377B"/>
    <w:rsid w:val="0090190B"/>
    <w:rsid w:val="00B4301C"/>
    <w:rsid w:val="00C81026"/>
    <w:rsid w:val="00D9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8099">
      <w:bodyDiv w:val="1"/>
      <w:marLeft w:val="0"/>
      <w:marRight w:val="0"/>
      <w:marTop w:val="0"/>
      <w:marBottom w:val="0"/>
      <w:divBdr>
        <w:top w:val="none" w:sz="0" w:space="0" w:color="auto"/>
        <w:left w:val="none" w:sz="0" w:space="0" w:color="auto"/>
        <w:bottom w:val="none" w:sz="0" w:space="0" w:color="auto"/>
        <w:right w:val="none" w:sz="0" w:space="0" w:color="auto"/>
      </w:divBdr>
      <w:divsChild>
        <w:div w:id="148500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2022-02-08T08:19:00Z</cp:lastPrinted>
  <dcterms:created xsi:type="dcterms:W3CDTF">2022-02-08T08:02:00Z</dcterms:created>
  <dcterms:modified xsi:type="dcterms:W3CDTF">2022-02-08T08:29:00Z</dcterms:modified>
</cp:coreProperties>
</file>